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04601" w14:textId="4756F021" w:rsidR="00323B2D" w:rsidRPr="00323B2D" w:rsidRDefault="00323B2D" w:rsidP="00323B2D">
      <w:pPr>
        <w:spacing w:before="240"/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Взамен ранее направленного.</w:t>
      </w:r>
      <w:bookmarkStart w:id="0" w:name="_GoBack"/>
      <w:bookmarkEnd w:id="0"/>
    </w:p>
    <w:p w14:paraId="054A05E9" w14:textId="214EE1FC" w:rsidR="00817ACD" w:rsidRPr="00B053EB" w:rsidRDefault="00717A07">
      <w:pPr>
        <w:spacing w:before="240"/>
        <w:rPr>
          <w:color w:val="FF0000"/>
          <w:sz w:val="44"/>
          <w:szCs w:val="32"/>
        </w:rPr>
      </w:pPr>
      <w:r>
        <w:rPr>
          <w:b/>
          <w:bCs/>
          <w:sz w:val="32"/>
          <w:szCs w:val="32"/>
        </w:rPr>
        <w:t>Ссылка для подключения:</w:t>
      </w:r>
      <w:r>
        <w:rPr>
          <w:b/>
          <w:bCs/>
          <w:sz w:val="32"/>
          <w:szCs w:val="32"/>
        </w:rPr>
        <w:br/>
      </w:r>
      <w:hyperlink r:id="rId6" w:history="1">
        <w:r w:rsidR="00B053EB" w:rsidRPr="00B053EB">
          <w:rPr>
            <w:rStyle w:val="a5"/>
            <w:sz w:val="36"/>
          </w:rPr>
          <w:t>https://iresras.ktalk.ru/j9al1s9fbvhb</w:t>
        </w:r>
      </w:hyperlink>
    </w:p>
    <w:p w14:paraId="03D17FD5" w14:textId="77777777" w:rsidR="00817ACD" w:rsidRDefault="00717A07">
      <w:pPr>
        <w:jc w:val="center"/>
        <w:rPr>
          <w:b/>
          <w:bCs/>
          <w:sz w:val="22"/>
          <w:szCs w:val="22"/>
        </w:rPr>
      </w:pPr>
      <w:r>
        <w:rPr>
          <w:noProof/>
          <w:sz w:val="22"/>
          <w:szCs w:val="22"/>
          <w:lang w:val="ru-RU"/>
        </w:rPr>
        <w:drawing>
          <wp:inline distT="0" distB="0" distL="0" distR="0" wp14:anchorId="45291DB7" wp14:editId="5565E01A">
            <wp:extent cx="1012825" cy="46418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464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21CD19" w14:textId="77777777" w:rsidR="00817ACD" w:rsidRDefault="00817ACD">
      <w:pPr>
        <w:jc w:val="center"/>
        <w:rPr>
          <w:sz w:val="6"/>
          <w:szCs w:val="6"/>
        </w:rPr>
      </w:pPr>
    </w:p>
    <w:p w14:paraId="06C5ECD6" w14:textId="77777777" w:rsidR="00817ACD" w:rsidRDefault="00717A07">
      <w:pPr>
        <w:jc w:val="center"/>
        <w:rPr>
          <w:sz w:val="22"/>
          <w:szCs w:val="22"/>
        </w:rPr>
      </w:pPr>
      <w:r>
        <w:rPr>
          <w:sz w:val="22"/>
          <w:szCs w:val="22"/>
        </w:rPr>
        <w:t>ФЕДЕРАЛЬНОЕ ГОСУДАРСТВЕННОЕ БЮДЖЕТНОЕ УЧРЕЖДЕНИЕ НАУКИ</w:t>
      </w:r>
    </w:p>
    <w:p w14:paraId="721B7C6B" w14:textId="77777777" w:rsidR="00817ACD" w:rsidRDefault="00717A07">
      <w:pPr>
        <w:pStyle w:val="1"/>
        <w:jc w:val="center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>ИНСТИТУТ ПРОБЛЕМ РЕГИОНАЛЬНОЙ ЭКОНОМИКИ РОССИЙСКОЙ АКАДЕМИИ НАУК</w:t>
      </w:r>
    </w:p>
    <w:p w14:paraId="23811B4B" w14:textId="77777777" w:rsidR="00817ACD" w:rsidRDefault="00817ACD">
      <w:pPr>
        <w:rPr>
          <w:sz w:val="14"/>
          <w:szCs w:val="14"/>
        </w:rPr>
      </w:pPr>
    </w:p>
    <w:p w14:paraId="2B00E0FE" w14:textId="77777777" w:rsidR="00817ACD" w:rsidRDefault="00717A0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Теоретико-методологический семинар </w:t>
      </w:r>
    </w:p>
    <w:p w14:paraId="5BC43475" w14:textId="77777777" w:rsidR="00817ACD" w:rsidRDefault="00717A0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по региональной экономике</w:t>
      </w:r>
    </w:p>
    <w:p w14:paraId="111D5196" w14:textId="77777777" w:rsidR="00817ACD" w:rsidRDefault="00817ACD">
      <w:pPr>
        <w:jc w:val="center"/>
        <w:rPr>
          <w:b/>
          <w:bCs/>
          <w:sz w:val="28"/>
          <w:szCs w:val="28"/>
        </w:rPr>
      </w:pPr>
    </w:p>
    <w:p w14:paraId="2CCF9C3E" w14:textId="7BB67261" w:rsidR="00817ACD" w:rsidRDefault="00323B2D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ru-RU"/>
        </w:rPr>
        <w:t>13 апреля</w:t>
      </w:r>
      <w:r w:rsidR="00717A07">
        <w:rPr>
          <w:b/>
          <w:bCs/>
          <w:sz w:val="40"/>
          <w:szCs w:val="40"/>
        </w:rPr>
        <w:t xml:space="preserve"> 2026 г. в 11.00</w:t>
      </w:r>
    </w:p>
    <w:p w14:paraId="33A9CB91" w14:textId="77777777" w:rsidR="00817ACD" w:rsidRDefault="00717A0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в смешанном режиме </w:t>
      </w:r>
    </w:p>
    <w:p w14:paraId="13F359BD" w14:textId="77777777" w:rsidR="00817ACD" w:rsidRDefault="00717A07">
      <w:pPr>
        <w:spacing w:line="36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Очно + онлайн</w:t>
      </w:r>
    </w:p>
    <w:p w14:paraId="79C655E3" w14:textId="77777777" w:rsidR="00817ACD" w:rsidRDefault="00717A07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в зале Ученого совета ИПРЭ РАН</w:t>
      </w:r>
    </w:p>
    <w:p w14:paraId="48D9E870" w14:textId="77777777" w:rsidR="00817ACD" w:rsidRDefault="00717A07">
      <w:pPr>
        <w:jc w:val="center"/>
        <w:rPr>
          <w:sz w:val="36"/>
          <w:szCs w:val="36"/>
        </w:rPr>
      </w:pPr>
      <w:r>
        <w:rPr>
          <w:sz w:val="36"/>
          <w:szCs w:val="36"/>
        </w:rPr>
        <w:t>состоится научный доклад</w:t>
      </w:r>
    </w:p>
    <w:p w14:paraId="7D052EEF" w14:textId="6D3834E8" w:rsidR="00323B2D" w:rsidRDefault="00323B2D">
      <w:pPr>
        <w:jc w:val="center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Д.</w:t>
      </w:r>
      <w:r w:rsidRPr="00323B2D">
        <w:rPr>
          <w:b/>
          <w:bCs/>
          <w:sz w:val="36"/>
          <w:szCs w:val="36"/>
          <w:lang w:val="ru-RU"/>
        </w:rPr>
        <w:t>э</w:t>
      </w:r>
      <w:r>
        <w:rPr>
          <w:b/>
          <w:bCs/>
          <w:sz w:val="36"/>
          <w:szCs w:val="36"/>
          <w:lang w:val="ru-RU"/>
        </w:rPr>
        <w:t>.</w:t>
      </w:r>
      <w:r w:rsidRPr="00323B2D">
        <w:rPr>
          <w:b/>
          <w:bCs/>
          <w:sz w:val="36"/>
          <w:szCs w:val="36"/>
          <w:lang w:val="ru-RU"/>
        </w:rPr>
        <w:t>н</w:t>
      </w:r>
      <w:r>
        <w:rPr>
          <w:b/>
          <w:bCs/>
          <w:sz w:val="36"/>
          <w:szCs w:val="36"/>
          <w:lang w:val="ru-RU"/>
        </w:rPr>
        <w:t>.</w:t>
      </w:r>
      <w:r w:rsidRPr="00323B2D">
        <w:rPr>
          <w:b/>
          <w:bCs/>
          <w:sz w:val="36"/>
          <w:szCs w:val="36"/>
          <w:lang w:val="ru-RU"/>
        </w:rPr>
        <w:t>, проф</w:t>
      </w:r>
      <w:r>
        <w:rPr>
          <w:b/>
          <w:bCs/>
          <w:sz w:val="36"/>
          <w:szCs w:val="36"/>
          <w:lang w:val="ru-RU"/>
        </w:rPr>
        <w:t>.</w:t>
      </w:r>
      <w:r w:rsidRPr="00323B2D">
        <w:rPr>
          <w:b/>
          <w:bCs/>
          <w:sz w:val="36"/>
          <w:szCs w:val="36"/>
          <w:lang w:val="ru-RU"/>
        </w:rPr>
        <w:t xml:space="preserve">, </w:t>
      </w:r>
      <w:proofErr w:type="spellStart"/>
      <w:r w:rsidRPr="00323B2D">
        <w:rPr>
          <w:b/>
          <w:bCs/>
          <w:sz w:val="36"/>
          <w:szCs w:val="36"/>
          <w:lang w:val="ru-RU"/>
        </w:rPr>
        <w:t>вед.</w:t>
      </w:r>
      <w:r>
        <w:rPr>
          <w:b/>
          <w:bCs/>
          <w:sz w:val="36"/>
          <w:szCs w:val="36"/>
          <w:lang w:val="ru-RU"/>
        </w:rPr>
        <w:t>н</w:t>
      </w:r>
      <w:r w:rsidRPr="00323B2D">
        <w:rPr>
          <w:b/>
          <w:bCs/>
          <w:sz w:val="36"/>
          <w:szCs w:val="36"/>
          <w:lang w:val="ru-RU"/>
        </w:rPr>
        <w:t>.с</w:t>
      </w:r>
      <w:proofErr w:type="spellEnd"/>
      <w:r>
        <w:rPr>
          <w:b/>
          <w:bCs/>
          <w:sz w:val="36"/>
          <w:szCs w:val="36"/>
          <w:lang w:val="ru-RU"/>
        </w:rPr>
        <w:t>.</w:t>
      </w:r>
      <w:r w:rsidRPr="00323B2D">
        <w:rPr>
          <w:b/>
          <w:bCs/>
          <w:sz w:val="36"/>
          <w:szCs w:val="36"/>
          <w:lang w:val="ru-RU"/>
        </w:rPr>
        <w:t xml:space="preserve"> </w:t>
      </w:r>
      <w:r>
        <w:rPr>
          <w:b/>
          <w:bCs/>
          <w:sz w:val="36"/>
          <w:szCs w:val="36"/>
          <w:lang w:val="ru-RU"/>
        </w:rPr>
        <w:t>л</w:t>
      </w:r>
      <w:r w:rsidRPr="00323B2D">
        <w:rPr>
          <w:b/>
          <w:bCs/>
          <w:sz w:val="36"/>
          <w:szCs w:val="36"/>
          <w:lang w:val="ru-RU"/>
        </w:rPr>
        <w:t xml:space="preserve">аборатории комплексного исследования социального и эколого-экономического развития регионов </w:t>
      </w:r>
    </w:p>
    <w:p w14:paraId="7915A2D5" w14:textId="77777777" w:rsidR="00323B2D" w:rsidRDefault="00323B2D">
      <w:pPr>
        <w:jc w:val="center"/>
        <w:rPr>
          <w:b/>
          <w:bCs/>
          <w:sz w:val="60"/>
          <w:szCs w:val="60"/>
          <w:lang w:val="ru-RU"/>
        </w:rPr>
      </w:pPr>
      <w:proofErr w:type="spellStart"/>
      <w:r w:rsidRPr="00323B2D">
        <w:rPr>
          <w:b/>
          <w:bCs/>
          <w:sz w:val="60"/>
          <w:szCs w:val="60"/>
          <w:lang w:val="ru-RU"/>
        </w:rPr>
        <w:t>Еникеев</w:t>
      </w:r>
      <w:r>
        <w:rPr>
          <w:b/>
          <w:bCs/>
          <w:sz w:val="60"/>
          <w:szCs w:val="60"/>
          <w:lang w:val="ru-RU"/>
        </w:rPr>
        <w:t>ой</w:t>
      </w:r>
      <w:proofErr w:type="spellEnd"/>
      <w:r w:rsidRPr="00323B2D">
        <w:rPr>
          <w:b/>
          <w:bCs/>
          <w:sz w:val="60"/>
          <w:szCs w:val="60"/>
          <w:lang w:val="ru-RU"/>
        </w:rPr>
        <w:t xml:space="preserve"> Лили</w:t>
      </w:r>
      <w:r>
        <w:rPr>
          <w:b/>
          <w:bCs/>
          <w:sz w:val="60"/>
          <w:szCs w:val="60"/>
          <w:lang w:val="ru-RU"/>
        </w:rPr>
        <w:t>и</w:t>
      </w:r>
      <w:r w:rsidRPr="00323B2D">
        <w:rPr>
          <w:b/>
          <w:bCs/>
          <w:sz w:val="60"/>
          <w:szCs w:val="60"/>
          <w:lang w:val="ru-RU"/>
        </w:rPr>
        <w:t xml:space="preserve"> </w:t>
      </w:r>
      <w:proofErr w:type="spellStart"/>
      <w:r w:rsidRPr="00323B2D">
        <w:rPr>
          <w:b/>
          <w:bCs/>
          <w:sz w:val="60"/>
          <w:szCs w:val="60"/>
          <w:lang w:val="ru-RU"/>
        </w:rPr>
        <w:t>Аубакировн</w:t>
      </w:r>
      <w:r>
        <w:rPr>
          <w:b/>
          <w:bCs/>
          <w:sz w:val="60"/>
          <w:szCs w:val="60"/>
          <w:lang w:val="ru-RU"/>
        </w:rPr>
        <w:t>ы</w:t>
      </w:r>
      <w:proofErr w:type="spellEnd"/>
    </w:p>
    <w:p w14:paraId="47D4E771" w14:textId="03FC1747" w:rsidR="00817ACD" w:rsidRDefault="00717A07">
      <w:pPr>
        <w:jc w:val="center"/>
        <w:rPr>
          <w:sz w:val="44"/>
          <w:szCs w:val="44"/>
        </w:rPr>
      </w:pPr>
      <w:r>
        <w:rPr>
          <w:sz w:val="44"/>
          <w:szCs w:val="44"/>
        </w:rPr>
        <w:t>на тему:</w:t>
      </w:r>
    </w:p>
    <w:p w14:paraId="4DBFBCF5" w14:textId="19F357A0" w:rsidR="00817ACD" w:rsidRDefault="00717A07" w:rsidP="00323B2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</w:t>
      </w:r>
      <w:r w:rsidR="00323B2D" w:rsidRPr="00323B2D">
        <w:rPr>
          <w:b/>
          <w:bCs/>
          <w:sz w:val="32"/>
          <w:szCs w:val="32"/>
        </w:rPr>
        <w:t>Разработка рекомендаций по обеспечению устойчивого развития креативной экономики регионов и цифровой зрелости креативных индустрий</w:t>
      </w:r>
      <w:r>
        <w:rPr>
          <w:b/>
          <w:bCs/>
          <w:sz w:val="32"/>
          <w:szCs w:val="32"/>
        </w:rPr>
        <w:t>»</w:t>
      </w:r>
    </w:p>
    <w:p w14:paraId="4FC0D3DA" w14:textId="77777777" w:rsidR="00817ACD" w:rsidRDefault="00817ACD">
      <w:pPr>
        <w:jc w:val="center"/>
        <w:rPr>
          <w:b/>
          <w:bCs/>
        </w:rPr>
      </w:pPr>
    </w:p>
    <w:p w14:paraId="338C2BA9" w14:textId="4915755D" w:rsidR="00817ACD" w:rsidRDefault="00D26545">
      <w:pPr>
        <w:spacing w:after="160" w:line="204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ru-RU"/>
        </w:rPr>
        <w:t>План</w:t>
      </w:r>
      <w:r>
        <w:rPr>
          <w:b/>
          <w:bCs/>
          <w:i/>
          <w:iCs/>
          <w:sz w:val="28"/>
          <w:szCs w:val="28"/>
        </w:rPr>
        <w:t xml:space="preserve"> </w:t>
      </w:r>
      <w:r w:rsidR="00323B2D">
        <w:rPr>
          <w:b/>
          <w:bCs/>
          <w:i/>
          <w:iCs/>
          <w:sz w:val="28"/>
          <w:szCs w:val="28"/>
          <w:lang w:val="ru-RU"/>
        </w:rPr>
        <w:t>доклада</w:t>
      </w:r>
      <w:r>
        <w:rPr>
          <w:b/>
          <w:bCs/>
          <w:i/>
          <w:iCs/>
          <w:sz w:val="28"/>
          <w:szCs w:val="28"/>
        </w:rPr>
        <w:t>:</w:t>
      </w:r>
    </w:p>
    <w:p w14:paraId="0545F918" w14:textId="77777777" w:rsidR="00323B2D" w:rsidRPr="00323B2D" w:rsidRDefault="00323B2D" w:rsidP="00323B2D">
      <w:pPr>
        <w:numPr>
          <w:ilvl w:val="0"/>
          <w:numId w:val="1"/>
        </w:numPr>
        <w:suppressAutoHyphens/>
        <w:spacing w:after="160" w:line="256" w:lineRule="auto"/>
        <w:jc w:val="both"/>
        <w:rPr>
          <w:sz w:val="28"/>
          <w:szCs w:val="28"/>
        </w:rPr>
      </w:pPr>
      <w:r w:rsidRPr="00323B2D">
        <w:rPr>
          <w:sz w:val="28"/>
          <w:szCs w:val="28"/>
        </w:rPr>
        <w:t>Креативные индустрии как синтез творчества, культуры, экономики и цифровых технологий, основанный на результатах интеллектуальной деятельности, их влияние на устойчивое развитие экономики регионов СЗФО</w:t>
      </w:r>
    </w:p>
    <w:p w14:paraId="6871B61A" w14:textId="305FEF51" w:rsidR="00323B2D" w:rsidRPr="00323B2D" w:rsidRDefault="00323B2D" w:rsidP="00323B2D">
      <w:pPr>
        <w:numPr>
          <w:ilvl w:val="0"/>
          <w:numId w:val="1"/>
        </w:numPr>
        <w:suppressAutoHyphens/>
        <w:spacing w:after="160" w:line="256" w:lineRule="auto"/>
        <w:jc w:val="both"/>
        <w:rPr>
          <w:rFonts w:asciiTheme="minorHAnsi" w:hAnsiTheme="minorHAnsi"/>
          <w:sz w:val="22"/>
          <w:szCs w:val="22"/>
        </w:rPr>
      </w:pPr>
      <w:r w:rsidRPr="00323B2D">
        <w:rPr>
          <w:rStyle w:val="a6"/>
          <w:b w:val="0"/>
          <w:sz w:val="28"/>
          <w:szCs w:val="28"/>
        </w:rPr>
        <w:t xml:space="preserve">Цифровая зрелость креативных индустрий регионов СЗФО: опыт оценки </w:t>
      </w:r>
    </w:p>
    <w:p w14:paraId="6D63FFF9" w14:textId="6B6CB3A4" w:rsidR="00323B2D" w:rsidRPr="00323B2D" w:rsidRDefault="00323B2D" w:rsidP="00323B2D">
      <w:pPr>
        <w:numPr>
          <w:ilvl w:val="0"/>
          <w:numId w:val="1"/>
        </w:numPr>
        <w:suppressAutoHyphens/>
        <w:spacing w:after="160" w:line="256" w:lineRule="auto"/>
        <w:jc w:val="both"/>
      </w:pPr>
      <w:r w:rsidRPr="00323B2D">
        <w:rPr>
          <w:rStyle w:val="a6"/>
          <w:b w:val="0"/>
          <w:sz w:val="28"/>
          <w:szCs w:val="28"/>
        </w:rPr>
        <w:t>Р</w:t>
      </w:r>
      <w:r w:rsidRPr="00323B2D">
        <w:rPr>
          <w:sz w:val="28"/>
          <w:szCs w:val="28"/>
        </w:rPr>
        <w:t>екомендации по обеспечению устойчивого развития креативной экономики регионов и цифровой зрелости креативных индустрий СЗФО</w:t>
      </w:r>
    </w:p>
    <w:p w14:paraId="5A5E7AC6" w14:textId="77777777" w:rsidR="00067FE7" w:rsidRPr="00323B2D" w:rsidRDefault="00067FE7" w:rsidP="00067FE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F1115"/>
        </w:rPr>
      </w:pPr>
    </w:p>
    <w:p w14:paraId="3D8FEFD1" w14:textId="77777777" w:rsidR="00817ACD" w:rsidRDefault="00717A07">
      <w:pPr>
        <w:ind w:firstLine="142"/>
        <w:jc w:val="right"/>
        <w:rPr>
          <w:b/>
          <w:bCs/>
        </w:rPr>
      </w:pPr>
      <w:r>
        <w:rPr>
          <w:b/>
          <w:bCs/>
        </w:rPr>
        <w:t>Ученый секретарь,</w:t>
      </w:r>
    </w:p>
    <w:p w14:paraId="55EFFCBE" w14:textId="77777777" w:rsidR="00817ACD" w:rsidRDefault="00717A07">
      <w:pPr>
        <w:ind w:firstLine="142"/>
        <w:jc w:val="right"/>
        <w:rPr>
          <w:b/>
          <w:bCs/>
        </w:rPr>
      </w:pPr>
      <w:proofErr w:type="spellStart"/>
      <w:r>
        <w:rPr>
          <w:b/>
          <w:bCs/>
        </w:rPr>
        <w:t>ст.н.с</w:t>
      </w:r>
      <w:proofErr w:type="spellEnd"/>
      <w:r>
        <w:rPr>
          <w:b/>
          <w:bCs/>
        </w:rPr>
        <w:t>. ИПРЭ РАН</w:t>
      </w:r>
    </w:p>
    <w:p w14:paraId="72BFDA5D" w14:textId="77777777" w:rsidR="00817ACD" w:rsidRDefault="00717A07">
      <w:pPr>
        <w:ind w:firstLine="142"/>
        <w:jc w:val="right"/>
        <w:rPr>
          <w:b/>
          <w:bCs/>
          <w:sz w:val="28"/>
          <w:szCs w:val="28"/>
        </w:rPr>
      </w:pPr>
      <w:r>
        <w:rPr>
          <w:b/>
          <w:bCs/>
        </w:rPr>
        <w:t>к.э.н. Е.А. Назарова</w:t>
      </w:r>
    </w:p>
    <w:sectPr w:rsidR="00817ACD">
      <w:pgSz w:w="11906" w:h="16838"/>
      <w:pgMar w:top="709" w:right="1134" w:bottom="425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  <w:embedRegular r:id="rId1" w:fontKey="{329D5E06-17E7-42C4-A414-6C97C0C145D6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1A5D07B6-3986-42A2-981A-0505BB1B876F}"/>
    <w:embedBold r:id="rId3" w:fontKey="{5FBAA5DF-90FE-4DE2-8A5A-0F0DF80890B1}"/>
  </w:font>
  <w:font w:name="NotoSans-SemiCondensed">
    <w:panose1 w:val="00000000000000000000"/>
    <w:charset w:val="00"/>
    <w:family w:val="roman"/>
    <w:notTrueType/>
    <w:pitch w:val="default"/>
  </w:font>
  <w:font w:name="Arial Narrow">
    <w:charset w:val="CC"/>
    <w:family w:val="swiss"/>
    <w:pitch w:val="variable"/>
    <w:sig w:usb0="00000287" w:usb1="00000800" w:usb2="00000000" w:usb3="00000000" w:csb0="0000009F" w:csb1="00000000"/>
    <w:embedRegular r:id="rId4" w:fontKey="{5B4D0EA2-D938-43A3-9D89-37C5D29CFBE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charset w:val="CC"/>
    <w:family w:val="roman"/>
    <w:pitch w:val="variable"/>
    <w:sig w:usb0="00000287" w:usb1="00000000" w:usb2="00000000" w:usb3="00000000" w:csb0="0000009F" w:csb1="00000000"/>
    <w:embedItalic r:id="rId5" w:fontKey="{BD48D628-B888-4BB7-ABE8-46E2E222881F}"/>
  </w:font>
  <w:font w:name="Cambria">
    <w:charset w:val="CC"/>
    <w:family w:val="roman"/>
    <w:pitch w:val="variable"/>
    <w:sig w:usb0="E00002FF" w:usb1="400004FF" w:usb2="00000000" w:usb3="00000000" w:csb0="0000019F" w:csb1="00000000"/>
    <w:embedRegular r:id="rId6" w:fontKey="{32443FAB-697D-44BA-BDA6-2525DE97CF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642CEB"/>
    <w:multiLevelType w:val="multilevel"/>
    <w:tmpl w:val="F8A203EA"/>
    <w:lvl w:ilvl="0">
      <w:start w:val="1"/>
      <w:numFmt w:val="decimal"/>
      <w:lvlText w:val="%1."/>
      <w:lvlJc w:val="left"/>
      <w:pPr>
        <w:tabs>
          <w:tab w:val="num" w:pos="324"/>
        </w:tabs>
        <w:ind w:left="681" w:hanging="397"/>
      </w:pPr>
      <w:rPr>
        <w:rFonts w:ascii="Times New Roman" w:hAnsi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721"/>
        </w:tabs>
        <w:ind w:left="1078" w:hanging="397"/>
      </w:pPr>
      <w:rPr>
        <w:rFonts w:ascii="Times New Roman" w:hAnsi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118"/>
        </w:tabs>
        <w:ind w:left="1475" w:hanging="397"/>
      </w:pPr>
      <w:rPr>
        <w:rFonts w:ascii="Times New Roman" w:hAnsi="Times New Roman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515"/>
        </w:tabs>
        <w:ind w:left="1872" w:hanging="397"/>
      </w:pPr>
      <w:rPr>
        <w:rFonts w:ascii="Times New Roman" w:hAnsi="Times New Roman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1912"/>
        </w:tabs>
        <w:ind w:left="2269" w:hanging="397"/>
      </w:pPr>
      <w:rPr>
        <w:rFonts w:ascii="Times New Roman" w:hAnsi="Times New Roman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308"/>
        </w:tabs>
        <w:ind w:left="2665" w:hanging="397"/>
      </w:pPr>
      <w:rPr>
        <w:rFonts w:ascii="Times New Roman" w:hAnsi="Times New Roman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705"/>
        </w:tabs>
        <w:ind w:left="3062" w:hanging="397"/>
      </w:pPr>
      <w:rPr>
        <w:rFonts w:ascii="Times New Roman" w:hAnsi="Times New Roman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102"/>
        </w:tabs>
        <w:ind w:left="3459" w:hanging="397"/>
      </w:pPr>
      <w:rPr>
        <w:rFonts w:ascii="Times New Roman" w:hAnsi="Times New Roman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499"/>
        </w:tabs>
        <w:ind w:left="3856" w:hanging="397"/>
      </w:pPr>
      <w:rPr>
        <w:rFonts w:ascii="Times New Roman" w:hAnsi="Times New Roman"/>
        <w:sz w:val="28"/>
        <w:szCs w:val="28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ACD"/>
    <w:rsid w:val="00067FE7"/>
    <w:rsid w:val="00323B2D"/>
    <w:rsid w:val="004A0152"/>
    <w:rsid w:val="004E3AB3"/>
    <w:rsid w:val="00523D81"/>
    <w:rsid w:val="00717A07"/>
    <w:rsid w:val="00753C21"/>
    <w:rsid w:val="007A790F"/>
    <w:rsid w:val="00817ACD"/>
    <w:rsid w:val="008D7FEF"/>
    <w:rsid w:val="008E45BB"/>
    <w:rsid w:val="00B053EB"/>
    <w:rsid w:val="00B249C4"/>
    <w:rsid w:val="00C91D3E"/>
    <w:rsid w:val="00D26545"/>
    <w:rsid w:val="00D8158B"/>
    <w:rsid w:val="00DC3CF1"/>
    <w:rsid w:val="00E62AC0"/>
    <w:rsid w:val="00EF2911"/>
    <w:rsid w:val="00F3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9014C"/>
  <w15:docId w15:val="{B2455D40-5D22-4DD7-9F6C-1C70F02DA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semiHidden/>
    <w:rsid w:val="003D738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19F3"/>
    <w:pPr>
      <w:autoSpaceDE w:val="0"/>
      <w:autoSpaceDN w:val="0"/>
      <w:adjustRightInd w:val="0"/>
    </w:pPr>
    <w:rPr>
      <w:color w:val="000000"/>
    </w:rPr>
  </w:style>
  <w:style w:type="character" w:styleId="a5">
    <w:name w:val="Hyperlink"/>
    <w:uiPriority w:val="99"/>
    <w:unhideWhenUsed/>
    <w:rsid w:val="000A0C36"/>
    <w:rPr>
      <w:color w:val="0000FF"/>
      <w:u w:val="single"/>
    </w:rPr>
  </w:style>
  <w:style w:type="character" w:styleId="a6">
    <w:name w:val="Strong"/>
    <w:qFormat/>
    <w:rsid w:val="000A0C36"/>
    <w:rPr>
      <w:b/>
      <w:bCs/>
    </w:rPr>
  </w:style>
  <w:style w:type="character" w:customStyle="1" w:styleId="wmi-callto">
    <w:name w:val="wmi-callto"/>
    <w:rsid w:val="000A0C36"/>
  </w:style>
  <w:style w:type="paragraph" w:styleId="a7">
    <w:name w:val="List Paragraph"/>
    <w:uiPriority w:val="34"/>
    <w:qFormat/>
    <w:rsid w:val="0098582D"/>
    <w:pPr>
      <w:spacing w:line="360" w:lineRule="auto"/>
      <w:ind w:left="720" w:firstLine="567"/>
      <w:contextualSpacing/>
      <w:jc w:val="both"/>
    </w:pPr>
    <w:rPr>
      <w:rFonts w:eastAsia="Calibri"/>
      <w:sz w:val="28"/>
      <w:szCs w:val="28"/>
      <w:lang w:eastAsia="en-US"/>
    </w:rPr>
  </w:style>
  <w:style w:type="character" w:customStyle="1" w:styleId="10">
    <w:name w:val="Заголовок 1 Знак"/>
    <w:uiPriority w:val="9"/>
    <w:rsid w:val="008F49C2"/>
    <w:rPr>
      <w:b/>
      <w:bCs/>
      <w:kern w:val="36"/>
      <w:sz w:val="48"/>
      <w:szCs w:val="48"/>
    </w:rPr>
  </w:style>
  <w:style w:type="character" w:customStyle="1" w:styleId="20">
    <w:name w:val="Основной текст (2)_"/>
    <w:link w:val="21"/>
    <w:rsid w:val="008F49C2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22">
    <w:name w:val="Основной текст (2) + Полужирный"/>
    <w:rsid w:val="008F49C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1">
    <w:name w:val="Основной текст (2)"/>
    <w:link w:val="20"/>
    <w:rsid w:val="008F49C2"/>
    <w:pPr>
      <w:widowControl w:val="0"/>
      <w:shd w:val="clear" w:color="auto" w:fill="FFFFFF"/>
      <w:spacing w:after="180" w:line="341" w:lineRule="exact"/>
    </w:pPr>
    <w:rPr>
      <w:rFonts w:ascii="Calibri" w:eastAsia="Calibri" w:hAnsi="Calibri" w:cs="Calibri"/>
      <w:sz w:val="28"/>
      <w:szCs w:val="28"/>
    </w:rPr>
  </w:style>
  <w:style w:type="paragraph" w:customStyle="1" w:styleId="228bf8a64b8551e1msonormal">
    <w:name w:val="228bf8a64b8551e1msonormal"/>
    <w:rsid w:val="00084F14"/>
    <w:pPr>
      <w:spacing w:before="100" w:beforeAutospacing="1" w:after="100" w:afterAutospacing="1"/>
    </w:pPr>
  </w:style>
  <w:style w:type="paragraph" w:styleId="a8">
    <w:name w:val="Normal (Web)"/>
    <w:uiPriority w:val="99"/>
    <w:unhideWhenUsed/>
    <w:rsid w:val="00973906"/>
    <w:pPr>
      <w:spacing w:before="100" w:beforeAutospacing="1" w:after="100" w:afterAutospacing="1"/>
    </w:pPr>
  </w:style>
  <w:style w:type="paragraph" w:customStyle="1" w:styleId="11">
    <w:name w:val="Абзац 1"/>
    <w:qFormat/>
    <w:rsid w:val="00B43DAB"/>
    <w:pPr>
      <w:spacing w:line="320" w:lineRule="exact"/>
      <w:ind w:left="113" w:firstLine="454"/>
    </w:pPr>
    <w:rPr>
      <w:rFonts w:eastAsia="Calibri"/>
      <w:sz w:val="28"/>
      <w:szCs w:val="28"/>
      <w:lang w:eastAsia="en-US"/>
    </w:rPr>
  </w:style>
  <w:style w:type="paragraph" w:styleId="a9">
    <w:name w:val="header"/>
    <w:link w:val="aa"/>
    <w:unhideWhenUsed/>
    <w:rsid w:val="00B5365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B5365E"/>
    <w:rPr>
      <w:sz w:val="24"/>
      <w:szCs w:val="24"/>
    </w:rPr>
  </w:style>
  <w:style w:type="paragraph" w:styleId="ab">
    <w:name w:val="footer"/>
    <w:link w:val="ac"/>
    <w:unhideWhenUsed/>
    <w:rsid w:val="00B5365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B5365E"/>
    <w:rPr>
      <w:sz w:val="24"/>
      <w:szCs w:val="24"/>
    </w:rPr>
  </w:style>
  <w:style w:type="character" w:customStyle="1" w:styleId="fontstyle01">
    <w:name w:val="fontstyle01"/>
    <w:basedOn w:val="a0"/>
    <w:rsid w:val="00844FEF"/>
    <w:rPr>
      <w:rFonts w:ascii="NotoSans-SemiCondensed" w:hAnsi="NotoSans-SemiCondensed" w:hint="default"/>
      <w:b w:val="0"/>
      <w:bCs w:val="0"/>
      <w:i w:val="0"/>
      <w:iCs w:val="0"/>
      <w:color w:val="333333"/>
      <w:sz w:val="54"/>
      <w:szCs w:val="54"/>
    </w:rPr>
  </w:style>
  <w:style w:type="paragraph" w:customStyle="1" w:styleId="0">
    <w:name w:val="Заголовок 0"/>
    <w:qFormat/>
    <w:rsid w:val="00980F50"/>
    <w:pPr>
      <w:keepNext/>
      <w:keepLines/>
      <w:suppressAutoHyphens/>
      <w:autoSpaceDE w:val="0"/>
      <w:autoSpaceDN w:val="0"/>
      <w:adjustRightInd w:val="0"/>
      <w:spacing w:before="120" w:after="120" w:line="276" w:lineRule="auto"/>
      <w:jc w:val="center"/>
    </w:pPr>
    <w:rPr>
      <w:rFonts w:ascii="Arial Narrow" w:eastAsiaTheme="minorHAnsi" w:hAnsi="Arial Narrow" w:cs="Arial"/>
      <w:kern w:val="2"/>
      <w:sz w:val="28"/>
      <w:szCs w:val="28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02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resras.ktalk.ru/j9al1s9fbvhb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Ekf7mmvnpsbf3PpeYmMPIj3DqQ==">CgMxLjA4AHIhMTZpVE5TakV1ME1JV1E4dDFVUUdpMTZEX2czV1hXTDI3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4</cp:revision>
  <cp:lastPrinted>2026-04-08T08:54:00Z</cp:lastPrinted>
  <dcterms:created xsi:type="dcterms:W3CDTF">2026-04-08T17:05:00Z</dcterms:created>
  <dcterms:modified xsi:type="dcterms:W3CDTF">2026-04-11T11:54:00Z</dcterms:modified>
</cp:coreProperties>
</file>