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51AE6B" w14:textId="1A76DF3F" w:rsidR="00E133E2" w:rsidRDefault="00E133E2" w:rsidP="00E133E2">
      <w:pPr>
        <w:pStyle w:val="Default"/>
        <w:jc w:val="center"/>
        <w:rPr>
          <w:b/>
          <w:bCs/>
          <w:sz w:val="32"/>
          <w:szCs w:val="32"/>
        </w:rPr>
      </w:pPr>
      <w:r w:rsidRPr="00A16A9F">
        <w:rPr>
          <w:b/>
          <w:bCs/>
          <w:sz w:val="32"/>
          <w:szCs w:val="32"/>
        </w:rPr>
        <w:t>П</w:t>
      </w:r>
      <w:r>
        <w:rPr>
          <w:b/>
          <w:bCs/>
          <w:sz w:val="32"/>
          <w:szCs w:val="32"/>
        </w:rPr>
        <w:t xml:space="preserve">амятка </w:t>
      </w:r>
      <w:r w:rsidRPr="003107FC">
        <w:rPr>
          <w:b/>
          <w:bCs/>
          <w:sz w:val="32"/>
          <w:szCs w:val="32"/>
        </w:rPr>
        <w:t xml:space="preserve">работы </w:t>
      </w:r>
      <w:r>
        <w:rPr>
          <w:b/>
          <w:bCs/>
          <w:sz w:val="32"/>
          <w:szCs w:val="32"/>
        </w:rPr>
        <w:br/>
      </w:r>
      <w:r w:rsidRPr="003107FC">
        <w:rPr>
          <w:b/>
          <w:bCs/>
          <w:sz w:val="32"/>
          <w:szCs w:val="32"/>
        </w:rPr>
        <w:t>по повышению публикационной результативности научного сотрудника ИПРЭ РАН</w:t>
      </w:r>
    </w:p>
    <w:p w14:paraId="219D17F7" w14:textId="77777777" w:rsidR="00E133E2" w:rsidRPr="0005638D" w:rsidRDefault="00E133E2" w:rsidP="00E133E2">
      <w:pPr>
        <w:pStyle w:val="Default"/>
        <w:jc w:val="center"/>
        <w:rPr>
          <w:b/>
          <w:bCs/>
          <w:sz w:val="16"/>
          <w:szCs w:val="16"/>
        </w:rPr>
      </w:pPr>
    </w:p>
    <w:p w14:paraId="22AD1116" w14:textId="77777777" w:rsidR="00E133E2" w:rsidRDefault="00E133E2" w:rsidP="00E133E2">
      <w:pPr>
        <w:pStyle w:val="Default"/>
        <w:jc w:val="both"/>
        <w:rPr>
          <w:sz w:val="28"/>
          <w:szCs w:val="28"/>
        </w:rPr>
      </w:pPr>
      <w:r w:rsidRPr="005C1587">
        <w:rPr>
          <w:sz w:val="28"/>
          <w:szCs w:val="28"/>
        </w:rPr>
        <w:t>1.</w:t>
      </w:r>
      <w:r>
        <w:rPr>
          <w:sz w:val="28"/>
          <w:szCs w:val="28"/>
        </w:rPr>
        <w:t xml:space="preserve"> При подаче публикации в редакцию обязательно указание темы государственного задания, если публикация сотрудника ИПРЭ РАН делается в рамках государственного задания в формате:</w:t>
      </w:r>
    </w:p>
    <w:p w14:paraId="64752EDD" w14:textId="77777777" w:rsidR="00E133E2" w:rsidRPr="00D8763A" w:rsidRDefault="00E133E2" w:rsidP="00E133E2">
      <w:pPr>
        <w:pStyle w:val="Default"/>
        <w:rPr>
          <w:sz w:val="16"/>
          <w:szCs w:val="16"/>
        </w:rPr>
      </w:pPr>
    </w:p>
    <w:p w14:paraId="7E93C520" w14:textId="77777777" w:rsidR="00E133E2" w:rsidRPr="005C1587" w:rsidRDefault="00E133E2" w:rsidP="00E133E2">
      <w:pPr>
        <w:pStyle w:val="Default"/>
        <w:jc w:val="both"/>
        <w:rPr>
          <w:i/>
          <w:iCs/>
          <w:sz w:val="28"/>
          <w:szCs w:val="28"/>
        </w:rPr>
      </w:pPr>
      <w:r w:rsidRPr="005C1587">
        <w:rPr>
          <w:i/>
          <w:iCs/>
          <w:sz w:val="28"/>
          <w:szCs w:val="28"/>
        </w:rPr>
        <w:t>Публикация подготовлена по результатам фундаментальных научных исследований государственного задания ФГБУН Институт проблем региональной экономики РАН по теме «…» №…</w:t>
      </w:r>
    </w:p>
    <w:p w14:paraId="05FE4B99" w14:textId="77777777" w:rsidR="00E133E2" w:rsidRPr="00D8763A" w:rsidRDefault="00E133E2" w:rsidP="00E133E2">
      <w:pPr>
        <w:pStyle w:val="Default"/>
        <w:rPr>
          <w:sz w:val="16"/>
          <w:szCs w:val="16"/>
        </w:rPr>
      </w:pPr>
    </w:p>
    <w:p w14:paraId="07A6E083" w14:textId="77777777" w:rsidR="00E133E2" w:rsidRDefault="00E133E2" w:rsidP="00E133E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Тему и номер государственного задания можно посмотреть на сайте ИПРЭ РАН в разделе «</w:t>
      </w:r>
      <w:r w:rsidRPr="005C1587">
        <w:rPr>
          <w:sz w:val="28"/>
          <w:szCs w:val="28"/>
        </w:rPr>
        <w:t>Тематика фундаментальных научных исследований</w:t>
      </w:r>
      <w:r>
        <w:rPr>
          <w:b/>
          <w:bCs/>
          <w:sz w:val="28"/>
          <w:szCs w:val="28"/>
        </w:rPr>
        <w:t>»</w:t>
      </w:r>
      <w:r>
        <w:rPr>
          <w:sz w:val="28"/>
          <w:szCs w:val="28"/>
        </w:rPr>
        <w:t xml:space="preserve"> по адресу: </w:t>
      </w:r>
      <w:hyperlink r:id="rId8" w:history="1">
        <w:r w:rsidRPr="00D912C9">
          <w:rPr>
            <w:rStyle w:val="ad"/>
            <w:sz w:val="28"/>
            <w:szCs w:val="28"/>
          </w:rPr>
          <w:t>http://www.iresras.ru/sobytiya/tematika-fundamentalnyh-nauchnyh-issledovanij.html</w:t>
        </w:r>
      </w:hyperlink>
    </w:p>
    <w:p w14:paraId="27FFB059" w14:textId="77777777" w:rsidR="00E133E2" w:rsidRPr="00D8763A" w:rsidRDefault="00E133E2" w:rsidP="00E133E2">
      <w:pPr>
        <w:pStyle w:val="Default"/>
        <w:rPr>
          <w:sz w:val="16"/>
          <w:szCs w:val="16"/>
        </w:rPr>
      </w:pPr>
    </w:p>
    <w:p w14:paraId="171D06FF" w14:textId="77777777" w:rsidR="00E133E2" w:rsidRPr="005C1587" w:rsidRDefault="00E133E2" w:rsidP="00E133E2">
      <w:pPr>
        <w:pStyle w:val="Default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Отсутствие указания на тему государственного задания аннулирует значение КБПР (комплексного балла публикационной результативности).</w:t>
      </w:r>
    </w:p>
    <w:p w14:paraId="4FA2351C" w14:textId="77777777" w:rsidR="00E133E2" w:rsidRPr="00D8763A" w:rsidRDefault="00E133E2" w:rsidP="00E133E2">
      <w:pPr>
        <w:pStyle w:val="Default"/>
        <w:rPr>
          <w:sz w:val="16"/>
          <w:szCs w:val="16"/>
        </w:rPr>
      </w:pPr>
    </w:p>
    <w:p w14:paraId="1CDC5029" w14:textId="77777777" w:rsidR="00E133E2" w:rsidRDefault="00E133E2" w:rsidP="00E133E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 подаче публикации в редакцию обязательно указание только одной </w:t>
      </w:r>
      <w:proofErr w:type="spellStart"/>
      <w:r>
        <w:rPr>
          <w:sz w:val="28"/>
          <w:szCs w:val="28"/>
        </w:rPr>
        <w:t>аффилиации</w:t>
      </w:r>
      <w:proofErr w:type="spellEnd"/>
      <w:r>
        <w:rPr>
          <w:sz w:val="28"/>
          <w:szCs w:val="28"/>
        </w:rPr>
        <w:t xml:space="preserve"> автора с ИПРЭ РАН, если данная публикация сотрудника ИПРЭ РАН делается в рамках государственного задания института, так как это учитывается при расчете значения КБПР.</w:t>
      </w:r>
    </w:p>
    <w:p w14:paraId="4AFBF854" w14:textId="77777777" w:rsidR="00E133E2" w:rsidRPr="00D8763A" w:rsidRDefault="00E133E2" w:rsidP="00E133E2">
      <w:pPr>
        <w:pStyle w:val="Default"/>
        <w:rPr>
          <w:sz w:val="16"/>
          <w:szCs w:val="16"/>
        </w:rPr>
      </w:pPr>
    </w:p>
    <w:p w14:paraId="3F729AA3" w14:textId="77777777" w:rsidR="00E133E2" w:rsidRDefault="00E133E2" w:rsidP="00E133E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При планировании публикационной деятельности сотрудника ИПРЭ РАН вне зависимости от занимаемой доли научной ставки рекомендуется учитывать среднее медианное значение КБПР для сотрудников научных организации в области гуманитарных и общественных наук равное в 2024 г. 4,03. В последующие годы значение может меняться. </w:t>
      </w:r>
    </w:p>
    <w:p w14:paraId="2AA33D2D" w14:textId="77777777" w:rsidR="00E133E2" w:rsidRPr="009B47A8" w:rsidRDefault="00E133E2" w:rsidP="00E133E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 значения КБПР для гуманитарных и общественных наук происходит по формуле, исходя из коэффициента уровня статьи/журнала и имеет следующую шкалу значений: </w:t>
      </w:r>
    </w:p>
    <w:p w14:paraId="536EB8A5" w14:textId="77777777" w:rsidR="00E133E2" w:rsidRPr="009B47A8" w:rsidRDefault="00E133E2" w:rsidP="00E133E2">
      <w:pPr>
        <w:pStyle w:val="Default"/>
        <w:rPr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864"/>
        <w:gridCol w:w="2133"/>
        <w:gridCol w:w="4239"/>
      </w:tblGrid>
      <w:tr w:rsidR="00E133E2" w14:paraId="13DF8407" w14:textId="77777777" w:rsidTr="00431B86">
        <w:tc>
          <w:tcPr>
            <w:tcW w:w="9237" w:type="dxa"/>
            <w:gridSpan w:val="3"/>
          </w:tcPr>
          <w:p w14:paraId="59AE6EDA" w14:textId="77777777" w:rsidR="00E133E2" w:rsidRPr="00790E6F" w:rsidRDefault="00E133E2" w:rsidP="00431B8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</w:p>
        </w:tc>
      </w:tr>
      <w:tr w:rsidR="00E133E2" w14:paraId="1D4D5FD4" w14:textId="77777777" w:rsidTr="00431B86">
        <w:tc>
          <w:tcPr>
            <w:tcW w:w="2864" w:type="dxa"/>
            <w:vAlign w:val="center"/>
          </w:tcPr>
          <w:p w14:paraId="00D8CA6D" w14:textId="11B65210" w:rsidR="00E133E2" w:rsidRPr="00244556" w:rsidRDefault="00E133E2" w:rsidP="00431B8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БС (публикации в изданиях из Белого списка независимо от присвоенного журналу квартиля)</w:t>
            </w:r>
          </w:p>
        </w:tc>
        <w:tc>
          <w:tcPr>
            <w:tcW w:w="2133" w:type="dxa"/>
            <w:vAlign w:val="center"/>
          </w:tcPr>
          <w:p w14:paraId="17DA6ED3" w14:textId="77777777" w:rsidR="00E133E2" w:rsidRPr="00244556" w:rsidRDefault="00E133E2" w:rsidP="00431B8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ВАК (публикации в журналах списка ВАК)</w:t>
            </w:r>
          </w:p>
        </w:tc>
        <w:tc>
          <w:tcPr>
            <w:tcW w:w="4240" w:type="dxa"/>
            <w:vAlign w:val="center"/>
          </w:tcPr>
          <w:p w14:paraId="31DA431C" w14:textId="77777777" w:rsidR="00E133E2" w:rsidRPr="00244556" w:rsidRDefault="00E133E2" w:rsidP="00431B8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Рецензируемые издания книжного формата, рекомендованные к печати Ученым советом организации и зарегистрированные в Российской книжной палате</w:t>
            </w:r>
          </w:p>
        </w:tc>
      </w:tr>
      <w:tr w:rsidR="00E133E2" w:rsidRPr="00244556" w14:paraId="3F8607E7" w14:textId="77777777" w:rsidTr="00431B86">
        <w:tc>
          <w:tcPr>
            <w:tcW w:w="2864" w:type="dxa"/>
            <w:vAlign w:val="center"/>
          </w:tcPr>
          <w:p w14:paraId="3C621142" w14:textId="77777777" w:rsidR="00E133E2" w:rsidRPr="00244556" w:rsidRDefault="00E133E2" w:rsidP="00431B8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33" w:type="dxa"/>
            <w:vAlign w:val="center"/>
          </w:tcPr>
          <w:p w14:paraId="193CECE1" w14:textId="77777777" w:rsidR="00E133E2" w:rsidRPr="00244556" w:rsidRDefault="00E133E2" w:rsidP="00431B8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40" w:type="dxa"/>
            <w:vAlign w:val="center"/>
          </w:tcPr>
          <w:p w14:paraId="51583214" w14:textId="77777777" w:rsidR="00E133E2" w:rsidRPr="00244556" w:rsidRDefault="00E133E2" w:rsidP="00431B8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 результатам экспертизы Российской академии наук, но не более 1 балла за 1 авторский лист издания книжного формата</w:t>
            </w:r>
          </w:p>
        </w:tc>
      </w:tr>
    </w:tbl>
    <w:p w14:paraId="57F69118" w14:textId="77777777" w:rsidR="00E133E2" w:rsidRDefault="00E133E2" w:rsidP="00E133E2">
      <w:pPr>
        <w:pStyle w:val="Default"/>
        <w:jc w:val="center"/>
        <w:rPr>
          <w:i/>
          <w:iCs/>
          <w:sz w:val="28"/>
          <w:szCs w:val="28"/>
        </w:rPr>
      </w:pPr>
    </w:p>
    <w:p w14:paraId="2D109B91" w14:textId="77777777" w:rsidR="00E133E2" w:rsidRDefault="00E133E2" w:rsidP="00E133E2">
      <w:pPr>
        <w:pStyle w:val="Default"/>
        <w:jc w:val="center"/>
        <w:rPr>
          <w:i/>
          <w:iCs/>
          <w:sz w:val="28"/>
          <w:szCs w:val="28"/>
        </w:rPr>
      </w:pPr>
    </w:p>
    <w:p w14:paraId="13E9EC35" w14:textId="29293630" w:rsidR="00E133E2" w:rsidRPr="00D8763A" w:rsidRDefault="00E133E2" w:rsidP="00E133E2">
      <w:pPr>
        <w:pStyle w:val="Default"/>
        <w:jc w:val="center"/>
        <w:rPr>
          <w:i/>
          <w:iCs/>
          <w:sz w:val="28"/>
          <w:szCs w:val="28"/>
        </w:rPr>
      </w:pPr>
      <w:r w:rsidRPr="00D8763A">
        <w:rPr>
          <w:i/>
          <w:iCs/>
          <w:sz w:val="28"/>
          <w:szCs w:val="28"/>
        </w:rPr>
        <w:t xml:space="preserve">Значение КБПР для публикации =К / </w:t>
      </w:r>
      <w:r w:rsidRPr="00D8763A">
        <w:rPr>
          <w:i/>
          <w:iCs/>
          <w:sz w:val="28"/>
          <w:szCs w:val="28"/>
          <w:lang w:val="en-US"/>
        </w:rPr>
        <w:t>n</w:t>
      </w:r>
      <w:r w:rsidRPr="00D8763A">
        <w:rPr>
          <w:i/>
          <w:iCs/>
          <w:sz w:val="28"/>
          <w:szCs w:val="28"/>
        </w:rPr>
        <w:t xml:space="preserve"> / а</w:t>
      </w:r>
    </w:p>
    <w:p w14:paraId="10176514" w14:textId="77777777" w:rsidR="00E133E2" w:rsidRPr="00A0798D" w:rsidRDefault="00E133E2" w:rsidP="00E133E2">
      <w:pPr>
        <w:pStyle w:val="Default"/>
        <w:rPr>
          <w:sz w:val="6"/>
          <w:szCs w:val="6"/>
        </w:rPr>
      </w:pPr>
    </w:p>
    <w:p w14:paraId="6C8D701A" w14:textId="77777777" w:rsidR="00E133E2" w:rsidRDefault="00E133E2" w:rsidP="00E133E2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>К – коэффициент уровня статьи/журнала (соответствии с таблицей);</w:t>
      </w:r>
    </w:p>
    <w:p w14:paraId="09128C5C" w14:textId="77777777" w:rsidR="00E133E2" w:rsidRDefault="00E133E2" w:rsidP="00E133E2">
      <w:pPr>
        <w:pStyle w:val="Default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 w:rsidRPr="00E16A6E"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число</w:t>
      </w:r>
      <w:proofErr w:type="gramEnd"/>
      <w:r>
        <w:rPr>
          <w:sz w:val="28"/>
          <w:szCs w:val="28"/>
        </w:rPr>
        <w:t xml:space="preserve"> авторов статьи;</w:t>
      </w:r>
    </w:p>
    <w:p w14:paraId="279F6317" w14:textId="77777777" w:rsidR="00E133E2" w:rsidRPr="00E16A6E" w:rsidRDefault="00E133E2" w:rsidP="00E133E2">
      <w:pPr>
        <w:pStyle w:val="Default"/>
        <w:rPr>
          <w:sz w:val="28"/>
          <w:szCs w:val="28"/>
        </w:rPr>
      </w:pPr>
      <w:proofErr w:type="gramStart"/>
      <w:r w:rsidRPr="00E16A6E">
        <w:rPr>
          <w:sz w:val="28"/>
          <w:szCs w:val="28"/>
        </w:rPr>
        <w:t>а</w:t>
      </w:r>
      <w:proofErr w:type="gramEnd"/>
      <w:r w:rsidRPr="00E16A6E">
        <w:rPr>
          <w:sz w:val="28"/>
          <w:szCs w:val="28"/>
        </w:rPr>
        <w:t xml:space="preserve"> – число </w:t>
      </w:r>
      <w:proofErr w:type="spellStart"/>
      <w:r w:rsidRPr="00E16A6E">
        <w:rPr>
          <w:sz w:val="28"/>
          <w:szCs w:val="28"/>
        </w:rPr>
        <w:t>аффилиации</w:t>
      </w:r>
      <w:proofErr w:type="spellEnd"/>
      <w:r w:rsidRPr="00E16A6E">
        <w:rPr>
          <w:sz w:val="28"/>
          <w:szCs w:val="28"/>
        </w:rPr>
        <w:t xml:space="preserve"> автора статьи</w:t>
      </w:r>
      <w:r>
        <w:rPr>
          <w:sz w:val="28"/>
          <w:szCs w:val="28"/>
        </w:rPr>
        <w:t>.</w:t>
      </w:r>
    </w:p>
    <w:p w14:paraId="28A92FA4" w14:textId="77777777" w:rsidR="00E133E2" w:rsidRPr="00A0798D" w:rsidRDefault="00E133E2" w:rsidP="00E133E2">
      <w:pPr>
        <w:pStyle w:val="Default"/>
        <w:rPr>
          <w:sz w:val="6"/>
          <w:szCs w:val="6"/>
        </w:rPr>
      </w:pPr>
    </w:p>
    <w:p w14:paraId="7D956896" w14:textId="77777777" w:rsidR="00E133E2" w:rsidRPr="006C4651" w:rsidRDefault="00E133E2" w:rsidP="00E133E2">
      <w:pPr>
        <w:rPr>
          <w:i/>
          <w:iCs/>
          <w:sz w:val="28"/>
          <w:szCs w:val="28"/>
        </w:rPr>
      </w:pPr>
      <w:r w:rsidRPr="006C4651">
        <w:rPr>
          <w:i/>
          <w:iCs/>
          <w:sz w:val="28"/>
          <w:szCs w:val="28"/>
        </w:rPr>
        <w:t>Пример 1.</w:t>
      </w:r>
    </w:p>
    <w:p w14:paraId="67DA43AB" w14:textId="77777777" w:rsidR="00E133E2" w:rsidRPr="006C4651" w:rsidRDefault="00E133E2" w:rsidP="00E133E2">
      <w:pPr>
        <w:rPr>
          <w:bCs/>
          <w:i/>
          <w:iCs/>
          <w:sz w:val="28"/>
          <w:szCs w:val="28"/>
        </w:rPr>
      </w:pPr>
      <w:r w:rsidRPr="006C4651">
        <w:rPr>
          <w:bCs/>
          <w:i/>
          <w:iCs/>
          <w:sz w:val="28"/>
          <w:szCs w:val="28"/>
        </w:rPr>
        <w:t>Иванов И.И. Региональные стратегии / И.И. Иванов, П.П.</w:t>
      </w:r>
      <w:r>
        <w:rPr>
          <w:bCs/>
          <w:i/>
          <w:iCs/>
          <w:sz w:val="28"/>
          <w:szCs w:val="28"/>
        </w:rPr>
        <w:t xml:space="preserve"> </w:t>
      </w:r>
      <w:r w:rsidRPr="006C4651">
        <w:rPr>
          <w:bCs/>
          <w:i/>
          <w:iCs/>
          <w:sz w:val="28"/>
          <w:szCs w:val="28"/>
        </w:rPr>
        <w:t>Петров, Ф.Ф. Федоров // Региональные исследования. – 2025. – № 2(88). – С. 49-65.</w:t>
      </w:r>
    </w:p>
    <w:p w14:paraId="3B62D6A8" w14:textId="77777777" w:rsidR="00E133E2" w:rsidRPr="00A0798D" w:rsidRDefault="00E133E2" w:rsidP="00E133E2">
      <w:pPr>
        <w:pStyle w:val="Default"/>
        <w:rPr>
          <w:sz w:val="6"/>
          <w:szCs w:val="6"/>
        </w:rPr>
      </w:pPr>
    </w:p>
    <w:p w14:paraId="59D1B536" w14:textId="77777777" w:rsidR="00E133E2" w:rsidRPr="00917081" w:rsidRDefault="00E133E2" w:rsidP="00E133E2">
      <w:pPr>
        <w:jc w:val="both"/>
        <w:rPr>
          <w:sz w:val="28"/>
          <w:szCs w:val="28"/>
        </w:rPr>
      </w:pPr>
      <w:r w:rsidRPr="00917081">
        <w:rPr>
          <w:sz w:val="28"/>
          <w:szCs w:val="28"/>
        </w:rPr>
        <w:t xml:space="preserve">В статье 3 автора. Только 2 имеют </w:t>
      </w:r>
      <w:proofErr w:type="spellStart"/>
      <w:r w:rsidRPr="00917081">
        <w:rPr>
          <w:sz w:val="28"/>
          <w:szCs w:val="28"/>
        </w:rPr>
        <w:t>аффилиацию</w:t>
      </w:r>
      <w:proofErr w:type="spellEnd"/>
      <w:r w:rsidRPr="00917081">
        <w:rPr>
          <w:sz w:val="28"/>
          <w:szCs w:val="28"/>
        </w:rPr>
        <w:t xml:space="preserve"> с ИПРЭ РАН: Иванов И.И. – 1 </w:t>
      </w:r>
      <w:proofErr w:type="spellStart"/>
      <w:r w:rsidRPr="00917081">
        <w:rPr>
          <w:sz w:val="28"/>
          <w:szCs w:val="28"/>
        </w:rPr>
        <w:t>аффилиация</w:t>
      </w:r>
      <w:proofErr w:type="spellEnd"/>
      <w:r w:rsidRPr="00917081">
        <w:rPr>
          <w:sz w:val="28"/>
          <w:szCs w:val="28"/>
        </w:rPr>
        <w:t xml:space="preserve">, Петров П.П. – 2 </w:t>
      </w:r>
      <w:proofErr w:type="spellStart"/>
      <w:r w:rsidRPr="00917081">
        <w:rPr>
          <w:sz w:val="28"/>
          <w:szCs w:val="28"/>
        </w:rPr>
        <w:t>аффилиации</w:t>
      </w:r>
      <w:proofErr w:type="spellEnd"/>
      <w:r w:rsidRPr="00917081">
        <w:rPr>
          <w:sz w:val="28"/>
          <w:szCs w:val="28"/>
        </w:rPr>
        <w:t>.</w:t>
      </w:r>
    </w:p>
    <w:p w14:paraId="5D21ABB6" w14:textId="77777777" w:rsidR="00E133E2" w:rsidRPr="00A0798D" w:rsidRDefault="00E133E2" w:rsidP="00E133E2">
      <w:pPr>
        <w:pStyle w:val="Default"/>
        <w:rPr>
          <w:sz w:val="6"/>
          <w:szCs w:val="6"/>
        </w:rPr>
      </w:pPr>
    </w:p>
    <w:p w14:paraId="6FC54FD0" w14:textId="77777777" w:rsidR="00E133E2" w:rsidRPr="00917081" w:rsidRDefault="00E133E2" w:rsidP="00E133E2">
      <w:pPr>
        <w:jc w:val="both"/>
        <w:rPr>
          <w:sz w:val="28"/>
          <w:szCs w:val="28"/>
        </w:rPr>
      </w:pPr>
      <w:r w:rsidRPr="00917081">
        <w:rPr>
          <w:sz w:val="28"/>
          <w:szCs w:val="28"/>
        </w:rPr>
        <w:t>Статья вышла в журнале БС, значит К=3</w:t>
      </w:r>
    </w:p>
    <w:p w14:paraId="7F93D193" w14:textId="77777777" w:rsidR="00E133E2" w:rsidRPr="00917081" w:rsidRDefault="00E133E2" w:rsidP="00E133E2">
      <w:pPr>
        <w:jc w:val="both"/>
        <w:rPr>
          <w:sz w:val="28"/>
          <w:szCs w:val="28"/>
        </w:rPr>
      </w:pPr>
      <w:r w:rsidRPr="00917081">
        <w:rPr>
          <w:sz w:val="28"/>
          <w:szCs w:val="28"/>
        </w:rPr>
        <w:t>Для Иванова И.И. Значение КБПР =3/3/1=1</w:t>
      </w:r>
    </w:p>
    <w:p w14:paraId="64DBEDB6" w14:textId="77777777" w:rsidR="00E133E2" w:rsidRPr="00917081" w:rsidRDefault="00E133E2" w:rsidP="00E133E2">
      <w:pPr>
        <w:jc w:val="both"/>
        <w:rPr>
          <w:sz w:val="28"/>
          <w:szCs w:val="28"/>
        </w:rPr>
      </w:pPr>
      <w:r w:rsidRPr="00917081">
        <w:rPr>
          <w:sz w:val="28"/>
          <w:szCs w:val="28"/>
        </w:rPr>
        <w:t>Для Петрова П.П. Значение КБПР =3/3/2=0</w:t>
      </w:r>
      <w:r>
        <w:rPr>
          <w:sz w:val="28"/>
          <w:szCs w:val="28"/>
        </w:rPr>
        <w:t>,</w:t>
      </w:r>
      <w:r w:rsidRPr="00917081">
        <w:rPr>
          <w:sz w:val="28"/>
          <w:szCs w:val="28"/>
        </w:rPr>
        <w:t>5</w:t>
      </w:r>
    </w:p>
    <w:p w14:paraId="643B3BF4" w14:textId="77777777" w:rsidR="00E133E2" w:rsidRPr="00917081" w:rsidRDefault="00E133E2" w:rsidP="00E133E2">
      <w:pPr>
        <w:jc w:val="both"/>
        <w:rPr>
          <w:sz w:val="28"/>
          <w:szCs w:val="28"/>
        </w:rPr>
      </w:pPr>
      <w:r w:rsidRPr="00917081">
        <w:rPr>
          <w:sz w:val="28"/>
          <w:szCs w:val="28"/>
        </w:rPr>
        <w:t>Значение КБПР для ИПРЭ РАН за статью 1+0</w:t>
      </w:r>
      <w:r>
        <w:rPr>
          <w:sz w:val="28"/>
          <w:szCs w:val="28"/>
        </w:rPr>
        <w:t>,</w:t>
      </w:r>
      <w:r w:rsidRPr="00917081">
        <w:rPr>
          <w:sz w:val="28"/>
          <w:szCs w:val="28"/>
        </w:rPr>
        <w:t>5=1</w:t>
      </w:r>
      <w:r>
        <w:rPr>
          <w:sz w:val="28"/>
          <w:szCs w:val="28"/>
        </w:rPr>
        <w:t>,</w:t>
      </w:r>
      <w:r w:rsidRPr="00917081">
        <w:rPr>
          <w:sz w:val="28"/>
          <w:szCs w:val="28"/>
        </w:rPr>
        <w:t>5</w:t>
      </w:r>
    </w:p>
    <w:p w14:paraId="4F77DB81" w14:textId="77777777" w:rsidR="00E133E2" w:rsidRPr="00A0798D" w:rsidRDefault="00E133E2" w:rsidP="00E133E2">
      <w:pPr>
        <w:pStyle w:val="Default"/>
        <w:rPr>
          <w:sz w:val="6"/>
          <w:szCs w:val="6"/>
        </w:rPr>
      </w:pPr>
    </w:p>
    <w:p w14:paraId="442CB1DD" w14:textId="77777777" w:rsidR="00E133E2" w:rsidRPr="006C4651" w:rsidRDefault="00E133E2" w:rsidP="00E133E2">
      <w:pPr>
        <w:rPr>
          <w:bCs/>
          <w:i/>
          <w:iCs/>
          <w:sz w:val="28"/>
          <w:szCs w:val="28"/>
        </w:rPr>
      </w:pPr>
      <w:r w:rsidRPr="006C4651">
        <w:rPr>
          <w:bCs/>
          <w:i/>
          <w:iCs/>
          <w:sz w:val="28"/>
          <w:szCs w:val="28"/>
        </w:rPr>
        <w:t>Пример 2</w:t>
      </w:r>
    </w:p>
    <w:p w14:paraId="01B04880" w14:textId="77777777" w:rsidR="00E133E2" w:rsidRPr="006C4651" w:rsidRDefault="00E133E2" w:rsidP="00E133E2">
      <w:pPr>
        <w:rPr>
          <w:bCs/>
          <w:i/>
          <w:iCs/>
          <w:sz w:val="28"/>
          <w:szCs w:val="28"/>
        </w:rPr>
      </w:pPr>
      <w:r w:rsidRPr="006C4651">
        <w:rPr>
          <w:bCs/>
          <w:i/>
          <w:iCs/>
          <w:sz w:val="28"/>
          <w:szCs w:val="28"/>
        </w:rPr>
        <w:t xml:space="preserve">Иванов И.И. Государственное регулирование развития региона / И.И. Иванов, П.П. Петров, Ф.Ф. Федоров // Экономические науки. – 2025. – № 242. – С. 58-67. </w:t>
      </w:r>
    </w:p>
    <w:p w14:paraId="62DA087A" w14:textId="77777777" w:rsidR="00E133E2" w:rsidRPr="00A0798D" w:rsidRDefault="00E133E2" w:rsidP="00E133E2">
      <w:pPr>
        <w:pStyle w:val="Default"/>
        <w:rPr>
          <w:sz w:val="6"/>
          <w:szCs w:val="6"/>
        </w:rPr>
      </w:pPr>
    </w:p>
    <w:p w14:paraId="61841014" w14:textId="77777777" w:rsidR="00E133E2" w:rsidRPr="00917081" w:rsidRDefault="00E133E2" w:rsidP="00E133E2">
      <w:pPr>
        <w:jc w:val="both"/>
        <w:rPr>
          <w:sz w:val="28"/>
          <w:szCs w:val="28"/>
        </w:rPr>
      </w:pPr>
      <w:r w:rsidRPr="00917081">
        <w:rPr>
          <w:sz w:val="28"/>
          <w:szCs w:val="28"/>
        </w:rPr>
        <w:t xml:space="preserve">В статье 3 автора. 2 автора Иванов И.И. и Петров П.П. имеют по одной </w:t>
      </w:r>
      <w:proofErr w:type="spellStart"/>
      <w:r w:rsidRPr="00917081">
        <w:rPr>
          <w:sz w:val="28"/>
          <w:szCs w:val="28"/>
        </w:rPr>
        <w:t>аффилиации</w:t>
      </w:r>
      <w:proofErr w:type="spellEnd"/>
      <w:r w:rsidRPr="00917081">
        <w:rPr>
          <w:sz w:val="28"/>
          <w:szCs w:val="28"/>
        </w:rPr>
        <w:t xml:space="preserve"> с ИПРЭ РАН. </w:t>
      </w:r>
    </w:p>
    <w:p w14:paraId="2269C55B" w14:textId="77777777" w:rsidR="00E133E2" w:rsidRPr="00A0798D" w:rsidRDefault="00E133E2" w:rsidP="00E133E2">
      <w:pPr>
        <w:pStyle w:val="Default"/>
        <w:rPr>
          <w:sz w:val="6"/>
          <w:szCs w:val="6"/>
        </w:rPr>
      </w:pPr>
    </w:p>
    <w:p w14:paraId="4EC4F1B9" w14:textId="77777777" w:rsidR="00E133E2" w:rsidRPr="00917081" w:rsidRDefault="00E133E2" w:rsidP="00E133E2">
      <w:pPr>
        <w:jc w:val="both"/>
        <w:rPr>
          <w:sz w:val="28"/>
          <w:szCs w:val="28"/>
        </w:rPr>
      </w:pPr>
      <w:r w:rsidRPr="00917081">
        <w:rPr>
          <w:sz w:val="28"/>
          <w:szCs w:val="28"/>
        </w:rPr>
        <w:t>Статья ВАК, значит К=1</w:t>
      </w:r>
    </w:p>
    <w:p w14:paraId="747A32DA" w14:textId="77777777" w:rsidR="00E133E2" w:rsidRPr="00917081" w:rsidRDefault="00E133E2" w:rsidP="00E133E2">
      <w:pPr>
        <w:jc w:val="both"/>
        <w:rPr>
          <w:sz w:val="28"/>
          <w:szCs w:val="28"/>
        </w:rPr>
      </w:pPr>
      <w:r w:rsidRPr="00917081">
        <w:rPr>
          <w:sz w:val="28"/>
          <w:szCs w:val="28"/>
        </w:rPr>
        <w:t>Для Иванова И.И. Значение КБПР =1/3/1 = 0</w:t>
      </w:r>
      <w:r>
        <w:rPr>
          <w:sz w:val="28"/>
          <w:szCs w:val="28"/>
        </w:rPr>
        <w:t>,</w:t>
      </w:r>
      <w:r w:rsidRPr="00917081">
        <w:rPr>
          <w:sz w:val="28"/>
          <w:szCs w:val="28"/>
        </w:rPr>
        <w:t>333</w:t>
      </w:r>
    </w:p>
    <w:p w14:paraId="0EFDBD93" w14:textId="77777777" w:rsidR="00E133E2" w:rsidRPr="00917081" w:rsidRDefault="00E133E2" w:rsidP="00E133E2">
      <w:pPr>
        <w:jc w:val="both"/>
        <w:rPr>
          <w:sz w:val="28"/>
          <w:szCs w:val="28"/>
        </w:rPr>
      </w:pPr>
      <w:r w:rsidRPr="00917081">
        <w:rPr>
          <w:sz w:val="28"/>
          <w:szCs w:val="28"/>
        </w:rPr>
        <w:t>Для Петрова П.П. Значение КБПР =1/3/1= 0</w:t>
      </w:r>
      <w:r>
        <w:rPr>
          <w:sz w:val="28"/>
          <w:szCs w:val="28"/>
        </w:rPr>
        <w:t>,</w:t>
      </w:r>
      <w:r w:rsidRPr="00917081">
        <w:rPr>
          <w:sz w:val="28"/>
          <w:szCs w:val="28"/>
        </w:rPr>
        <w:t>333</w:t>
      </w:r>
    </w:p>
    <w:p w14:paraId="375E64EE" w14:textId="77777777" w:rsidR="00E133E2" w:rsidRDefault="00E133E2" w:rsidP="00E133E2">
      <w:pPr>
        <w:jc w:val="both"/>
        <w:rPr>
          <w:sz w:val="28"/>
          <w:szCs w:val="28"/>
        </w:rPr>
      </w:pPr>
      <w:r w:rsidRPr="00917081">
        <w:rPr>
          <w:sz w:val="28"/>
          <w:szCs w:val="28"/>
        </w:rPr>
        <w:t>Значение КБПР для ИПРЭ РАН за статью 0</w:t>
      </w:r>
      <w:r>
        <w:rPr>
          <w:sz w:val="28"/>
          <w:szCs w:val="28"/>
        </w:rPr>
        <w:t>,</w:t>
      </w:r>
      <w:r w:rsidRPr="00917081">
        <w:rPr>
          <w:sz w:val="28"/>
          <w:szCs w:val="28"/>
        </w:rPr>
        <w:t>333+0</w:t>
      </w:r>
      <w:r>
        <w:rPr>
          <w:sz w:val="28"/>
          <w:szCs w:val="28"/>
        </w:rPr>
        <w:t>,</w:t>
      </w:r>
      <w:r w:rsidRPr="00917081">
        <w:rPr>
          <w:sz w:val="28"/>
          <w:szCs w:val="28"/>
        </w:rPr>
        <w:t>333=0</w:t>
      </w:r>
      <w:r>
        <w:rPr>
          <w:sz w:val="28"/>
          <w:szCs w:val="28"/>
        </w:rPr>
        <w:t>,</w:t>
      </w:r>
      <w:r w:rsidRPr="00917081">
        <w:rPr>
          <w:sz w:val="28"/>
          <w:szCs w:val="28"/>
        </w:rPr>
        <w:t>666</w:t>
      </w:r>
    </w:p>
    <w:p w14:paraId="3B52BE9A" w14:textId="77777777" w:rsidR="00E133E2" w:rsidRDefault="00E133E2" w:rsidP="00E133E2">
      <w:pPr>
        <w:jc w:val="both"/>
        <w:rPr>
          <w:sz w:val="28"/>
          <w:szCs w:val="28"/>
        </w:rPr>
      </w:pPr>
    </w:p>
    <w:p w14:paraId="7066E000" w14:textId="77777777" w:rsidR="00E133E2" w:rsidRDefault="00E133E2" w:rsidP="00E133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Для популяризации публикаций сотрудников ИПРЭ РАН и научного задела Института после выхода статьи в двухнедельный срок </w:t>
      </w:r>
      <w:r w:rsidRPr="00E659CE">
        <w:rPr>
          <w:sz w:val="28"/>
          <w:szCs w:val="28"/>
        </w:rPr>
        <w:t>рекомендуется</w:t>
      </w:r>
      <w:r>
        <w:rPr>
          <w:sz w:val="28"/>
          <w:szCs w:val="28"/>
        </w:rPr>
        <w:t xml:space="preserve"> разместить информацию о публикации статьи на официальных страницах ИПРЭ РАН (сайт ИПРЭ РАН и официальная страница в </w:t>
      </w:r>
      <w:r>
        <w:rPr>
          <w:sz w:val="28"/>
          <w:szCs w:val="28"/>
          <w:lang w:val="en-US"/>
        </w:rPr>
        <w:t>VK</w:t>
      </w:r>
      <w:r>
        <w:rPr>
          <w:sz w:val="28"/>
          <w:szCs w:val="28"/>
        </w:rPr>
        <w:t xml:space="preserve">, в дальнейшем также в канале мессенджера </w:t>
      </w:r>
      <w:r>
        <w:rPr>
          <w:sz w:val="28"/>
          <w:szCs w:val="28"/>
          <w:lang w:val="en-US"/>
        </w:rPr>
        <w:t>MAX</w:t>
      </w:r>
      <w:r>
        <w:rPr>
          <w:sz w:val="28"/>
          <w:szCs w:val="28"/>
        </w:rPr>
        <w:t xml:space="preserve">). Для этого необходимо подготовить и направить на официальный адрес ИПРЭ РАН </w:t>
      </w:r>
      <w:hyperlink r:id="rId9" w:history="1">
        <w:r w:rsidRPr="00D912C9">
          <w:rPr>
            <w:rStyle w:val="ad"/>
            <w:sz w:val="28"/>
            <w:szCs w:val="28"/>
            <w:lang w:val="en-US"/>
          </w:rPr>
          <w:t>info</w:t>
        </w:r>
        <w:r w:rsidRPr="00D912C9">
          <w:rPr>
            <w:rStyle w:val="ad"/>
            <w:sz w:val="28"/>
            <w:szCs w:val="28"/>
          </w:rPr>
          <w:t>@</w:t>
        </w:r>
        <w:proofErr w:type="spellStart"/>
        <w:r w:rsidRPr="00D912C9">
          <w:rPr>
            <w:rStyle w:val="ad"/>
            <w:sz w:val="28"/>
            <w:szCs w:val="28"/>
            <w:lang w:val="en-US"/>
          </w:rPr>
          <w:t>iresras</w:t>
        </w:r>
        <w:proofErr w:type="spellEnd"/>
        <w:r w:rsidRPr="00D912C9">
          <w:rPr>
            <w:rStyle w:val="ad"/>
            <w:sz w:val="28"/>
            <w:szCs w:val="28"/>
          </w:rPr>
          <w:t>.</w:t>
        </w:r>
        <w:proofErr w:type="spellStart"/>
        <w:r w:rsidRPr="00D912C9">
          <w:rPr>
            <w:rStyle w:val="ad"/>
            <w:sz w:val="28"/>
            <w:szCs w:val="28"/>
            <w:lang w:val="en-US"/>
          </w:rPr>
          <w:t>ru</w:t>
        </w:r>
        <w:proofErr w:type="spellEnd"/>
      </w:hyperlink>
      <w:r w:rsidRPr="00CF0830">
        <w:rPr>
          <w:sz w:val="28"/>
          <w:szCs w:val="28"/>
        </w:rPr>
        <w:t xml:space="preserve"> </w:t>
      </w:r>
      <w:r>
        <w:rPr>
          <w:sz w:val="28"/>
          <w:szCs w:val="28"/>
        </w:rPr>
        <w:t>новостное сообщение, которое содержит информацию о публикации, полное библиографическое описание, ссылку на государственное задание, в рамках которого была выполнена публикация, а также другую информацию, которые авторы сочтут необходимой. Также могут быть размещены фотоматериалы, которые имеют отношение к публикации.</w:t>
      </w:r>
    </w:p>
    <w:p w14:paraId="16E8BB62" w14:textId="77777777" w:rsidR="00E133E2" w:rsidRDefault="00E133E2" w:rsidP="00E133E2">
      <w:pPr>
        <w:jc w:val="both"/>
        <w:rPr>
          <w:sz w:val="28"/>
          <w:szCs w:val="28"/>
        </w:rPr>
      </w:pPr>
    </w:p>
    <w:p w14:paraId="35AC59D6" w14:textId="513649B1" w:rsidR="00E133E2" w:rsidRPr="00CF0830" w:rsidRDefault="00E133E2" w:rsidP="00E133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7B71FE">
        <w:rPr>
          <w:sz w:val="28"/>
          <w:szCs w:val="28"/>
        </w:rPr>
        <w:t xml:space="preserve">Раздел отчета научного сотрудника должен быть выслан для проверки на антиплагиат в соответствии с требованиям законодательства. В отчете допустимо </w:t>
      </w:r>
      <w:proofErr w:type="spellStart"/>
      <w:r w:rsidR="007B71FE">
        <w:rPr>
          <w:sz w:val="28"/>
          <w:szCs w:val="28"/>
        </w:rPr>
        <w:t>самоцитирование</w:t>
      </w:r>
      <w:proofErr w:type="spellEnd"/>
      <w:r w:rsidR="007B71FE">
        <w:rPr>
          <w:sz w:val="28"/>
          <w:szCs w:val="28"/>
        </w:rPr>
        <w:t xml:space="preserve"> на собственные статьи, если </w:t>
      </w:r>
      <w:r w:rsidR="007B71FE" w:rsidRPr="00A0798D">
        <w:rPr>
          <w:i/>
          <w:iCs/>
          <w:sz w:val="28"/>
          <w:szCs w:val="28"/>
        </w:rPr>
        <w:t>все</w:t>
      </w:r>
      <w:r w:rsidR="007B71FE">
        <w:rPr>
          <w:sz w:val="28"/>
          <w:szCs w:val="28"/>
        </w:rPr>
        <w:t xml:space="preserve"> </w:t>
      </w:r>
      <w:r w:rsidR="007B71FE" w:rsidRPr="00A64C5B">
        <w:rPr>
          <w:i/>
          <w:iCs/>
          <w:sz w:val="28"/>
          <w:szCs w:val="28"/>
        </w:rPr>
        <w:t>авторы статьи являются сотрудниками ИПРЭ РАН и имеют</w:t>
      </w:r>
      <w:r w:rsidR="007B71FE">
        <w:rPr>
          <w:sz w:val="28"/>
          <w:szCs w:val="28"/>
        </w:rPr>
        <w:t xml:space="preserve"> </w:t>
      </w:r>
      <w:r w:rsidR="007B71FE" w:rsidRPr="00A0798D">
        <w:rPr>
          <w:i/>
          <w:iCs/>
          <w:sz w:val="28"/>
          <w:szCs w:val="28"/>
        </w:rPr>
        <w:t xml:space="preserve">единственную </w:t>
      </w:r>
      <w:proofErr w:type="spellStart"/>
      <w:r w:rsidR="007B71FE" w:rsidRPr="00A0798D">
        <w:rPr>
          <w:i/>
          <w:iCs/>
          <w:sz w:val="28"/>
          <w:szCs w:val="28"/>
        </w:rPr>
        <w:t>аффилиацию</w:t>
      </w:r>
      <w:proofErr w:type="spellEnd"/>
      <w:r w:rsidR="007B71FE">
        <w:rPr>
          <w:i/>
          <w:iCs/>
          <w:sz w:val="28"/>
          <w:szCs w:val="28"/>
        </w:rPr>
        <w:t xml:space="preserve"> ИПРЭ РАН </w:t>
      </w:r>
      <w:r w:rsidR="007B71FE" w:rsidRPr="009A3B6F">
        <w:rPr>
          <w:sz w:val="28"/>
          <w:szCs w:val="28"/>
        </w:rPr>
        <w:t>(особое внимание для внешних совместителей</w:t>
      </w:r>
      <w:r w:rsidR="007B71FE">
        <w:rPr>
          <w:sz w:val="28"/>
          <w:szCs w:val="28"/>
        </w:rPr>
        <w:t>!)</w:t>
      </w:r>
      <w:r w:rsidR="007B71FE" w:rsidRPr="009A3B6F">
        <w:rPr>
          <w:sz w:val="28"/>
          <w:szCs w:val="28"/>
        </w:rPr>
        <w:t>.</w:t>
      </w:r>
      <w:bookmarkStart w:id="0" w:name="_GoBack"/>
      <w:bookmarkEnd w:id="0"/>
    </w:p>
    <w:p w14:paraId="738C6427" w14:textId="77777777" w:rsidR="000464F4" w:rsidRDefault="000464F4" w:rsidP="000464F4"/>
    <w:sectPr w:rsidR="000464F4" w:rsidSect="00E133E2">
      <w:footerReference w:type="default" r:id="rId10"/>
      <w:pgSz w:w="11906" w:h="16838"/>
      <w:pgMar w:top="709" w:right="851" w:bottom="1134" w:left="1701" w:header="720" w:footer="646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2266B9" w14:textId="77777777" w:rsidR="0016067C" w:rsidRDefault="0016067C" w:rsidP="00D32B58">
      <w:r>
        <w:separator/>
      </w:r>
    </w:p>
  </w:endnote>
  <w:endnote w:type="continuationSeparator" w:id="0">
    <w:p w14:paraId="575AD396" w14:textId="77777777" w:rsidR="0016067C" w:rsidRDefault="0016067C" w:rsidP="00D32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5642644"/>
      <w:docPartObj>
        <w:docPartGallery w:val="Page Numbers (Bottom of Page)"/>
        <w:docPartUnique/>
      </w:docPartObj>
    </w:sdtPr>
    <w:sdtEndPr/>
    <w:sdtContent>
      <w:p w14:paraId="5FEFA60C" w14:textId="77777777" w:rsidR="00E133E2" w:rsidRDefault="00E133E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71FE">
          <w:rPr>
            <w:noProof/>
          </w:rPr>
          <w:t>1</w:t>
        </w:r>
        <w:r>
          <w:fldChar w:fldCharType="end"/>
        </w:r>
      </w:p>
    </w:sdtContent>
  </w:sdt>
  <w:p w14:paraId="07C2170B" w14:textId="77777777" w:rsidR="00E133E2" w:rsidRDefault="00E133E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16ABD9" w14:textId="77777777" w:rsidR="0016067C" w:rsidRDefault="0016067C" w:rsidP="00D32B58">
      <w:r>
        <w:separator/>
      </w:r>
    </w:p>
  </w:footnote>
  <w:footnote w:type="continuationSeparator" w:id="0">
    <w:p w14:paraId="308C3406" w14:textId="77777777" w:rsidR="0016067C" w:rsidRDefault="0016067C" w:rsidP="00D32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7457B"/>
    <w:multiLevelType w:val="multilevel"/>
    <w:tmpl w:val="78C8125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62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1">
    <w:nsid w:val="0F7D6D41"/>
    <w:multiLevelType w:val="hybridMultilevel"/>
    <w:tmpl w:val="0C767D0A"/>
    <w:lvl w:ilvl="0" w:tplc="FEF6BBE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17F662F"/>
    <w:multiLevelType w:val="multilevel"/>
    <w:tmpl w:val="BDD8B9FC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">
    <w:nsid w:val="1B4D7F20"/>
    <w:multiLevelType w:val="hybridMultilevel"/>
    <w:tmpl w:val="6010B97A"/>
    <w:lvl w:ilvl="0" w:tplc="DF1847A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CD6007F"/>
    <w:multiLevelType w:val="hybridMultilevel"/>
    <w:tmpl w:val="77961E16"/>
    <w:lvl w:ilvl="0" w:tplc="B36CAA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E3671"/>
    <w:multiLevelType w:val="multilevel"/>
    <w:tmpl w:val="84BEE5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27B32EAB"/>
    <w:multiLevelType w:val="hybridMultilevel"/>
    <w:tmpl w:val="2E108EC8"/>
    <w:lvl w:ilvl="0" w:tplc="462466C6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3587669"/>
    <w:multiLevelType w:val="multilevel"/>
    <w:tmpl w:val="D22EBD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37EF0BAE"/>
    <w:multiLevelType w:val="multilevel"/>
    <w:tmpl w:val="F7BEE308"/>
    <w:lvl w:ilvl="0">
      <w:start w:val="1"/>
      <w:numFmt w:val="decimal"/>
      <w:lvlText w:val="%1."/>
      <w:lvlJc w:val="left"/>
      <w:pPr>
        <w:ind w:left="1476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41" w:hanging="9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1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9">
    <w:nsid w:val="3C474219"/>
    <w:multiLevelType w:val="multilevel"/>
    <w:tmpl w:val="DA5A472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0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10">
    <w:nsid w:val="6AB97E1E"/>
    <w:multiLevelType w:val="hybridMultilevel"/>
    <w:tmpl w:val="CF42A72C"/>
    <w:lvl w:ilvl="0" w:tplc="7DFA68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B171007"/>
    <w:multiLevelType w:val="hybridMultilevel"/>
    <w:tmpl w:val="692AEFB2"/>
    <w:lvl w:ilvl="0" w:tplc="226A8F6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9"/>
  </w:num>
  <w:num w:numId="11">
    <w:abstractNumId w:val="0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301"/>
    <w:rsid w:val="000035ED"/>
    <w:rsid w:val="000057C1"/>
    <w:rsid w:val="00012C01"/>
    <w:rsid w:val="00015E30"/>
    <w:rsid w:val="00025301"/>
    <w:rsid w:val="0003385A"/>
    <w:rsid w:val="00040FE1"/>
    <w:rsid w:val="00042DB7"/>
    <w:rsid w:val="000464F4"/>
    <w:rsid w:val="00063C79"/>
    <w:rsid w:val="00077732"/>
    <w:rsid w:val="00083318"/>
    <w:rsid w:val="00086C7F"/>
    <w:rsid w:val="000929C4"/>
    <w:rsid w:val="000937E6"/>
    <w:rsid w:val="000939FF"/>
    <w:rsid w:val="00094646"/>
    <w:rsid w:val="000C1D3C"/>
    <w:rsid w:val="000C7712"/>
    <w:rsid w:val="000E0F6D"/>
    <w:rsid w:val="000F0F6B"/>
    <w:rsid w:val="00105AB5"/>
    <w:rsid w:val="001128B4"/>
    <w:rsid w:val="00117809"/>
    <w:rsid w:val="00121768"/>
    <w:rsid w:val="00121D84"/>
    <w:rsid w:val="0015299F"/>
    <w:rsid w:val="0015595D"/>
    <w:rsid w:val="00155E88"/>
    <w:rsid w:val="0016067C"/>
    <w:rsid w:val="00161D5C"/>
    <w:rsid w:val="001631A4"/>
    <w:rsid w:val="00170A52"/>
    <w:rsid w:val="001717D9"/>
    <w:rsid w:val="0018360B"/>
    <w:rsid w:val="001854F5"/>
    <w:rsid w:val="00185B27"/>
    <w:rsid w:val="00192CC5"/>
    <w:rsid w:val="001A09D4"/>
    <w:rsid w:val="001A5706"/>
    <w:rsid w:val="001A6666"/>
    <w:rsid w:val="001B6A68"/>
    <w:rsid w:val="001B727F"/>
    <w:rsid w:val="001C5EB6"/>
    <w:rsid w:val="001D0FD7"/>
    <w:rsid w:val="001D10CE"/>
    <w:rsid w:val="001E7B54"/>
    <w:rsid w:val="001F5F9C"/>
    <w:rsid w:val="001F6D76"/>
    <w:rsid w:val="00201287"/>
    <w:rsid w:val="00204FA7"/>
    <w:rsid w:val="00207BB5"/>
    <w:rsid w:val="00214778"/>
    <w:rsid w:val="00215670"/>
    <w:rsid w:val="00216042"/>
    <w:rsid w:val="00217E22"/>
    <w:rsid w:val="00220509"/>
    <w:rsid w:val="0023336D"/>
    <w:rsid w:val="002343EE"/>
    <w:rsid w:val="00242376"/>
    <w:rsid w:val="0024701C"/>
    <w:rsid w:val="0026155D"/>
    <w:rsid w:val="00261876"/>
    <w:rsid w:val="002654CD"/>
    <w:rsid w:val="00271C4F"/>
    <w:rsid w:val="00275AC0"/>
    <w:rsid w:val="0029069E"/>
    <w:rsid w:val="002908FE"/>
    <w:rsid w:val="00297D51"/>
    <w:rsid w:val="002A08D8"/>
    <w:rsid w:val="002B1161"/>
    <w:rsid w:val="002B35ED"/>
    <w:rsid w:val="002B36D1"/>
    <w:rsid w:val="002C5DB2"/>
    <w:rsid w:val="002D364F"/>
    <w:rsid w:val="002E4890"/>
    <w:rsid w:val="002E4934"/>
    <w:rsid w:val="002E4F28"/>
    <w:rsid w:val="002F4748"/>
    <w:rsid w:val="002F4E44"/>
    <w:rsid w:val="00302541"/>
    <w:rsid w:val="003144D2"/>
    <w:rsid w:val="00322B32"/>
    <w:rsid w:val="003272E5"/>
    <w:rsid w:val="00333270"/>
    <w:rsid w:val="00335F63"/>
    <w:rsid w:val="003473D6"/>
    <w:rsid w:val="00350DEF"/>
    <w:rsid w:val="00356784"/>
    <w:rsid w:val="003607F3"/>
    <w:rsid w:val="00377AF7"/>
    <w:rsid w:val="00380C78"/>
    <w:rsid w:val="003B6FDA"/>
    <w:rsid w:val="003D1479"/>
    <w:rsid w:val="003E14B0"/>
    <w:rsid w:val="003F652D"/>
    <w:rsid w:val="00403CCF"/>
    <w:rsid w:val="004130FB"/>
    <w:rsid w:val="00414A3B"/>
    <w:rsid w:val="00423A5F"/>
    <w:rsid w:val="00423C2D"/>
    <w:rsid w:val="004360E8"/>
    <w:rsid w:val="0044137E"/>
    <w:rsid w:val="0046502B"/>
    <w:rsid w:val="00467743"/>
    <w:rsid w:val="00480295"/>
    <w:rsid w:val="00480C13"/>
    <w:rsid w:val="00484704"/>
    <w:rsid w:val="00485664"/>
    <w:rsid w:val="00490B0C"/>
    <w:rsid w:val="004B4963"/>
    <w:rsid w:val="004C2B72"/>
    <w:rsid w:val="004D12E1"/>
    <w:rsid w:val="004D6ADD"/>
    <w:rsid w:val="004E30AD"/>
    <w:rsid w:val="005007D1"/>
    <w:rsid w:val="00514DE5"/>
    <w:rsid w:val="00516151"/>
    <w:rsid w:val="005230E4"/>
    <w:rsid w:val="00523981"/>
    <w:rsid w:val="00533CD6"/>
    <w:rsid w:val="00540205"/>
    <w:rsid w:val="005405A4"/>
    <w:rsid w:val="00546657"/>
    <w:rsid w:val="0055426A"/>
    <w:rsid w:val="00556939"/>
    <w:rsid w:val="00565BE4"/>
    <w:rsid w:val="00570E9B"/>
    <w:rsid w:val="00573F4C"/>
    <w:rsid w:val="005748AC"/>
    <w:rsid w:val="0058003C"/>
    <w:rsid w:val="00582A0E"/>
    <w:rsid w:val="00586470"/>
    <w:rsid w:val="005C793F"/>
    <w:rsid w:val="005E3B4E"/>
    <w:rsid w:val="005F4154"/>
    <w:rsid w:val="0060394D"/>
    <w:rsid w:val="00605279"/>
    <w:rsid w:val="0061246C"/>
    <w:rsid w:val="006445C9"/>
    <w:rsid w:val="006510AA"/>
    <w:rsid w:val="0068573F"/>
    <w:rsid w:val="00686906"/>
    <w:rsid w:val="006A7804"/>
    <w:rsid w:val="006C6209"/>
    <w:rsid w:val="006D7494"/>
    <w:rsid w:val="006E2C37"/>
    <w:rsid w:val="006E5810"/>
    <w:rsid w:val="006E7AC2"/>
    <w:rsid w:val="006F1496"/>
    <w:rsid w:val="007016C2"/>
    <w:rsid w:val="00701853"/>
    <w:rsid w:val="00705FC8"/>
    <w:rsid w:val="00706D42"/>
    <w:rsid w:val="007238B4"/>
    <w:rsid w:val="00761841"/>
    <w:rsid w:val="007767D5"/>
    <w:rsid w:val="00777024"/>
    <w:rsid w:val="00792C1E"/>
    <w:rsid w:val="00793573"/>
    <w:rsid w:val="0079622C"/>
    <w:rsid w:val="007B1D7E"/>
    <w:rsid w:val="007B6558"/>
    <w:rsid w:val="007B6842"/>
    <w:rsid w:val="007B71FE"/>
    <w:rsid w:val="007C0F2C"/>
    <w:rsid w:val="007E542F"/>
    <w:rsid w:val="007F00B8"/>
    <w:rsid w:val="0080195E"/>
    <w:rsid w:val="008043C4"/>
    <w:rsid w:val="00822004"/>
    <w:rsid w:val="00824103"/>
    <w:rsid w:val="0082737D"/>
    <w:rsid w:val="008468B4"/>
    <w:rsid w:val="00850161"/>
    <w:rsid w:val="00866104"/>
    <w:rsid w:val="0087114A"/>
    <w:rsid w:val="00882D93"/>
    <w:rsid w:val="00882E5B"/>
    <w:rsid w:val="00887860"/>
    <w:rsid w:val="008901DA"/>
    <w:rsid w:val="008918D6"/>
    <w:rsid w:val="0089381B"/>
    <w:rsid w:val="0089467E"/>
    <w:rsid w:val="00897257"/>
    <w:rsid w:val="008D1E78"/>
    <w:rsid w:val="008D5ECF"/>
    <w:rsid w:val="008E0CE9"/>
    <w:rsid w:val="00900C04"/>
    <w:rsid w:val="009016FC"/>
    <w:rsid w:val="00907137"/>
    <w:rsid w:val="00907FEE"/>
    <w:rsid w:val="0092081D"/>
    <w:rsid w:val="0092147A"/>
    <w:rsid w:val="00924536"/>
    <w:rsid w:val="00930BB5"/>
    <w:rsid w:val="00932EF2"/>
    <w:rsid w:val="00945738"/>
    <w:rsid w:val="00972705"/>
    <w:rsid w:val="009734A6"/>
    <w:rsid w:val="0097395F"/>
    <w:rsid w:val="00986326"/>
    <w:rsid w:val="009A6951"/>
    <w:rsid w:val="009A7897"/>
    <w:rsid w:val="009A7D55"/>
    <w:rsid w:val="009B1A51"/>
    <w:rsid w:val="009B7F6C"/>
    <w:rsid w:val="009C1023"/>
    <w:rsid w:val="009C48D4"/>
    <w:rsid w:val="009C565D"/>
    <w:rsid w:val="009E5CDB"/>
    <w:rsid w:val="009F0976"/>
    <w:rsid w:val="009F63C7"/>
    <w:rsid w:val="00A12067"/>
    <w:rsid w:val="00A263E9"/>
    <w:rsid w:val="00A3261D"/>
    <w:rsid w:val="00A4427D"/>
    <w:rsid w:val="00A51A0A"/>
    <w:rsid w:val="00A5490C"/>
    <w:rsid w:val="00A5519F"/>
    <w:rsid w:val="00A6367D"/>
    <w:rsid w:val="00A8070B"/>
    <w:rsid w:val="00A82382"/>
    <w:rsid w:val="00A94E94"/>
    <w:rsid w:val="00AA2E71"/>
    <w:rsid w:val="00AA6272"/>
    <w:rsid w:val="00AB088E"/>
    <w:rsid w:val="00AB0BBA"/>
    <w:rsid w:val="00AD26BC"/>
    <w:rsid w:val="00AE296B"/>
    <w:rsid w:val="00AE3BC9"/>
    <w:rsid w:val="00B0152D"/>
    <w:rsid w:val="00B30C49"/>
    <w:rsid w:val="00B34E37"/>
    <w:rsid w:val="00B35FD6"/>
    <w:rsid w:val="00B465AC"/>
    <w:rsid w:val="00B532B9"/>
    <w:rsid w:val="00B656EA"/>
    <w:rsid w:val="00B751C9"/>
    <w:rsid w:val="00B752D9"/>
    <w:rsid w:val="00B95AD2"/>
    <w:rsid w:val="00BA0348"/>
    <w:rsid w:val="00BA2289"/>
    <w:rsid w:val="00BA70E0"/>
    <w:rsid w:val="00BB312E"/>
    <w:rsid w:val="00BB3BB4"/>
    <w:rsid w:val="00BE09F6"/>
    <w:rsid w:val="00BE5760"/>
    <w:rsid w:val="00C269BC"/>
    <w:rsid w:val="00C4484A"/>
    <w:rsid w:val="00C449B3"/>
    <w:rsid w:val="00C55FEC"/>
    <w:rsid w:val="00C612D7"/>
    <w:rsid w:val="00C75955"/>
    <w:rsid w:val="00C75B62"/>
    <w:rsid w:val="00CA578E"/>
    <w:rsid w:val="00CB76C0"/>
    <w:rsid w:val="00CC15B0"/>
    <w:rsid w:val="00CF7531"/>
    <w:rsid w:val="00CF7E84"/>
    <w:rsid w:val="00D009EB"/>
    <w:rsid w:val="00D10D0F"/>
    <w:rsid w:val="00D20A9B"/>
    <w:rsid w:val="00D3216D"/>
    <w:rsid w:val="00D32B58"/>
    <w:rsid w:val="00D35D07"/>
    <w:rsid w:val="00D62B21"/>
    <w:rsid w:val="00D652A9"/>
    <w:rsid w:val="00D6666C"/>
    <w:rsid w:val="00D75394"/>
    <w:rsid w:val="00DB67B3"/>
    <w:rsid w:val="00DC453F"/>
    <w:rsid w:val="00DD35DA"/>
    <w:rsid w:val="00E01732"/>
    <w:rsid w:val="00E022A8"/>
    <w:rsid w:val="00E133E2"/>
    <w:rsid w:val="00E26344"/>
    <w:rsid w:val="00E3176F"/>
    <w:rsid w:val="00E331DB"/>
    <w:rsid w:val="00E3432A"/>
    <w:rsid w:val="00E442B4"/>
    <w:rsid w:val="00E473D8"/>
    <w:rsid w:val="00E60C05"/>
    <w:rsid w:val="00E64856"/>
    <w:rsid w:val="00E66576"/>
    <w:rsid w:val="00E67F87"/>
    <w:rsid w:val="00E7385B"/>
    <w:rsid w:val="00E73E3D"/>
    <w:rsid w:val="00EA19CF"/>
    <w:rsid w:val="00EB158D"/>
    <w:rsid w:val="00EC59DA"/>
    <w:rsid w:val="00EF0FC1"/>
    <w:rsid w:val="00EF6680"/>
    <w:rsid w:val="00F13711"/>
    <w:rsid w:val="00F14A9B"/>
    <w:rsid w:val="00F2114F"/>
    <w:rsid w:val="00F33797"/>
    <w:rsid w:val="00F33B39"/>
    <w:rsid w:val="00F4024D"/>
    <w:rsid w:val="00F4331B"/>
    <w:rsid w:val="00F52D1B"/>
    <w:rsid w:val="00F53AB2"/>
    <w:rsid w:val="00F73C0C"/>
    <w:rsid w:val="00F963F5"/>
    <w:rsid w:val="00F96D48"/>
    <w:rsid w:val="00FD3AEE"/>
    <w:rsid w:val="00FD4451"/>
    <w:rsid w:val="00FF1509"/>
    <w:rsid w:val="00FF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9015D3"/>
  <w15:docId w15:val="{1143D5FC-326B-49E9-9327-F5B6D74D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5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301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25301"/>
    <w:pPr>
      <w:keepNext/>
      <w:spacing w:before="240"/>
      <w:jc w:val="center"/>
      <w:outlineLvl w:val="0"/>
    </w:pPr>
    <w:rPr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5301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styleId="a3">
    <w:name w:val="Table Grid"/>
    <w:basedOn w:val="a1"/>
    <w:uiPriority w:val="59"/>
    <w:rsid w:val="00025301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530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253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530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D32B5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32B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D32B5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32B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_"/>
    <w:basedOn w:val="a0"/>
    <w:link w:val="3"/>
    <w:rsid w:val="004E30A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E30A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5Corbel9pt">
    <w:name w:val="Основной текст (5) + Corbel;9 pt"/>
    <w:basedOn w:val="5"/>
    <w:rsid w:val="004E30AD"/>
    <w:rPr>
      <w:rFonts w:ascii="Corbel" w:eastAsia="Corbel" w:hAnsi="Corbel" w:cs="Corbel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4E30A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695pt0pt">
    <w:name w:val="Основной текст (6) + 9;5 pt;Интервал 0 pt"/>
    <w:basedOn w:val="6"/>
    <w:rsid w:val="004E30AD"/>
    <w:rPr>
      <w:rFonts w:ascii="Times New Roman" w:eastAsia="Times New Roman" w:hAnsi="Times New Roman" w:cs="Times New Roman"/>
      <w:color w:val="000000"/>
      <w:spacing w:val="1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">
    <w:name w:val="Основной текст2"/>
    <w:basedOn w:val="ab"/>
    <w:rsid w:val="004E30AD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b"/>
    <w:rsid w:val="004E30AD"/>
    <w:pPr>
      <w:widowControl w:val="0"/>
      <w:shd w:val="clear" w:color="auto" w:fill="FFFFFF"/>
      <w:spacing w:line="0" w:lineRule="atLeast"/>
    </w:pPr>
    <w:rPr>
      <w:sz w:val="18"/>
      <w:szCs w:val="18"/>
      <w:lang w:eastAsia="en-US"/>
    </w:rPr>
  </w:style>
  <w:style w:type="paragraph" w:customStyle="1" w:styleId="50">
    <w:name w:val="Основной текст (5)"/>
    <w:basedOn w:val="a"/>
    <w:link w:val="5"/>
    <w:rsid w:val="004E30AD"/>
    <w:pPr>
      <w:widowControl w:val="0"/>
      <w:shd w:val="clear" w:color="auto" w:fill="FFFFFF"/>
      <w:spacing w:line="223" w:lineRule="exact"/>
      <w:jc w:val="right"/>
    </w:pPr>
    <w:rPr>
      <w:sz w:val="17"/>
      <w:szCs w:val="17"/>
      <w:lang w:eastAsia="en-US"/>
    </w:rPr>
  </w:style>
  <w:style w:type="paragraph" w:customStyle="1" w:styleId="60">
    <w:name w:val="Основной текст (6)"/>
    <w:basedOn w:val="a"/>
    <w:link w:val="6"/>
    <w:rsid w:val="004E30AD"/>
    <w:pPr>
      <w:widowControl w:val="0"/>
      <w:shd w:val="clear" w:color="auto" w:fill="FFFFFF"/>
      <w:spacing w:after="240" w:line="441" w:lineRule="exact"/>
    </w:pPr>
    <w:rPr>
      <w:sz w:val="21"/>
      <w:szCs w:val="21"/>
      <w:lang w:eastAsia="en-US"/>
    </w:rPr>
  </w:style>
  <w:style w:type="paragraph" w:customStyle="1" w:styleId="61">
    <w:name w:val="Основной текст6"/>
    <w:basedOn w:val="a"/>
    <w:rsid w:val="00F73C0C"/>
    <w:pPr>
      <w:widowControl w:val="0"/>
      <w:shd w:val="clear" w:color="auto" w:fill="FFFFFF"/>
      <w:spacing w:line="313" w:lineRule="exact"/>
      <w:jc w:val="both"/>
    </w:pPr>
    <w:rPr>
      <w:color w:val="000000"/>
      <w:sz w:val="16"/>
      <w:szCs w:val="16"/>
      <w:lang w:bidi="ru-RU"/>
    </w:rPr>
  </w:style>
  <w:style w:type="paragraph" w:styleId="ac">
    <w:name w:val="Normal (Web)"/>
    <w:basedOn w:val="a"/>
    <w:uiPriority w:val="99"/>
    <w:semiHidden/>
    <w:unhideWhenUsed/>
    <w:rsid w:val="00F4024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133E2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E133E2"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E133E2"/>
    <w:rPr>
      <w:rFonts w:asciiTheme="minorHAnsi" w:eastAsiaTheme="minorHAnsi" w:hAnsiTheme="minorHAnsi" w:cstheme="minorBidi"/>
      <w:lang w:eastAsia="en-US"/>
    </w:rPr>
  </w:style>
  <w:style w:type="character" w:customStyle="1" w:styleId="af">
    <w:name w:val="Текст сноски Знак"/>
    <w:basedOn w:val="a0"/>
    <w:link w:val="ae"/>
    <w:uiPriority w:val="99"/>
    <w:semiHidden/>
    <w:rsid w:val="00E133E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E133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3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esras.ru/sobytiya/tematika-fundamentalnyh-nauchnyh-issledovanij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iresra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22829-FD06-4181-AD07-C7A18BF30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2026-01-16T09:39:00Z</cp:lastPrinted>
  <dcterms:created xsi:type="dcterms:W3CDTF">2026-01-16T14:43:00Z</dcterms:created>
  <dcterms:modified xsi:type="dcterms:W3CDTF">2026-01-16T15:08:00Z</dcterms:modified>
</cp:coreProperties>
</file>