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D" w:rsidRPr="006B6E2B" w:rsidRDefault="004E508D" w:rsidP="00B435A8">
      <w:pPr>
        <w:spacing w:before="120" w:line="200" w:lineRule="exact"/>
        <w:outlineLvl w:val="0"/>
        <w:rPr>
          <w:b/>
          <w:color w:val="0000FF"/>
          <w:sz w:val="32"/>
          <w:u w:val="single"/>
        </w:rPr>
      </w:pPr>
      <w:r w:rsidRPr="00856823">
        <w:rPr>
          <w:b/>
          <w:sz w:val="32"/>
        </w:rPr>
        <w:t xml:space="preserve">Ссылка: </w:t>
      </w:r>
      <w:hyperlink r:id="rId8" w:history="1">
        <w:r w:rsidR="006B6E2B" w:rsidRPr="00EF0BD5">
          <w:rPr>
            <w:rStyle w:val="ac"/>
            <w:b/>
            <w:sz w:val="32"/>
          </w:rPr>
          <w:t>https://iresras.ktalk.ru/bwi0n882244f</w:t>
        </w:r>
      </w:hyperlink>
    </w:p>
    <w:p w:rsidR="009A43FB" w:rsidRDefault="00AE61FA" w:rsidP="002125A1">
      <w:pPr>
        <w:spacing w:line="200" w:lineRule="exact"/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B7325" wp14:editId="0DDD3AF8">
            <wp:simplePos x="0" y="0"/>
            <wp:positionH relativeFrom="column">
              <wp:posOffset>2566670</wp:posOffset>
            </wp:positionH>
            <wp:positionV relativeFrom="paragraph">
              <wp:posOffset>8890</wp:posOffset>
            </wp:positionV>
            <wp:extent cx="807097" cy="37017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94" cy="3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3FB" w:rsidRDefault="009A43FB" w:rsidP="002125A1">
      <w:pPr>
        <w:spacing w:line="200" w:lineRule="exact"/>
        <w:jc w:val="center"/>
        <w:outlineLvl w:val="0"/>
        <w:rPr>
          <w:b/>
        </w:rPr>
      </w:pPr>
    </w:p>
    <w:p w:rsidR="009A43FB" w:rsidRDefault="009A43FB" w:rsidP="002125A1">
      <w:pPr>
        <w:spacing w:line="200" w:lineRule="exact"/>
        <w:jc w:val="center"/>
        <w:rPr>
          <w:sz w:val="8"/>
          <w:szCs w:val="8"/>
        </w:rPr>
      </w:pPr>
    </w:p>
    <w:p w:rsidR="009A43FB" w:rsidRDefault="009A43FB" w:rsidP="002125A1">
      <w:pPr>
        <w:spacing w:line="200" w:lineRule="exact"/>
        <w:jc w:val="center"/>
      </w:pPr>
      <w:r>
        <w:t>МИНИСТЕРСТВО НАУКИ И ВЫСШЕГО ОБРАЗОВАНИЯ РОССИЙСКОЙ ФЕДЕРАЦИИ</w:t>
      </w:r>
    </w:p>
    <w:p w:rsidR="009A43FB" w:rsidRDefault="009A43FB" w:rsidP="002125A1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(Минобрнауки России)</w:t>
      </w:r>
    </w:p>
    <w:p w:rsidR="009A43FB" w:rsidRDefault="009A43FB" w:rsidP="002125A1">
      <w:pPr>
        <w:spacing w:line="200" w:lineRule="exact"/>
        <w:jc w:val="center"/>
      </w:pPr>
      <w:r>
        <w:t>ФЕДЕРАЛЬНОЕ ГОСУДАРСТВЕННОЕ БЮДЖЕТНОЕ УЧРЕЖДЕНИЕ НАУКИ</w:t>
      </w:r>
    </w:p>
    <w:p w:rsidR="009A43FB" w:rsidRDefault="009A43FB" w:rsidP="002125A1">
      <w:pPr>
        <w:pStyle w:val="1"/>
        <w:spacing w:before="120" w:line="200" w:lineRule="exac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9A43FB" w:rsidRDefault="009A43FB" w:rsidP="002125A1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(ИПРЭ РАН)</w:t>
      </w:r>
    </w:p>
    <w:p w:rsidR="00C143F5" w:rsidRPr="0019188F" w:rsidRDefault="009A43FB" w:rsidP="00AC2D8C">
      <w:pPr>
        <w:spacing w:line="240" w:lineRule="exact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5888355" cy="12065"/>
                <wp:effectExtent l="0" t="0" r="36195" b="260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B5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.35pt;width:463.65pt;height: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">
                <w10:wrap anchorx="page"/>
              </v:shape>
            </w:pict>
          </mc:Fallback>
        </mc:AlternateContent>
      </w:r>
    </w:p>
    <w:p w:rsidR="00860F21" w:rsidRPr="00856823" w:rsidRDefault="00860F21" w:rsidP="00F94292">
      <w:pPr>
        <w:spacing w:line="240" w:lineRule="exact"/>
        <w:jc w:val="center"/>
        <w:rPr>
          <w:b/>
          <w:caps/>
          <w:sz w:val="28"/>
          <w:szCs w:val="28"/>
        </w:rPr>
      </w:pPr>
      <w:r w:rsidRPr="00856823">
        <w:rPr>
          <w:b/>
          <w:caps/>
          <w:sz w:val="28"/>
          <w:szCs w:val="28"/>
        </w:rPr>
        <w:t>повестка дня</w:t>
      </w:r>
    </w:p>
    <w:p w:rsidR="00860F21" w:rsidRPr="006B6E2B" w:rsidRDefault="00860F21" w:rsidP="00F94292">
      <w:pPr>
        <w:spacing w:line="240" w:lineRule="exact"/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 xml:space="preserve">заседания </w:t>
      </w:r>
    </w:p>
    <w:p w:rsidR="00275A67" w:rsidRDefault="00860F21" w:rsidP="00F94292">
      <w:pPr>
        <w:spacing w:line="240" w:lineRule="exact"/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>Ученого совета</w:t>
      </w:r>
    </w:p>
    <w:p w:rsidR="006B6E2B" w:rsidRDefault="00860F21" w:rsidP="00F94292">
      <w:pPr>
        <w:spacing w:line="240" w:lineRule="exact"/>
        <w:jc w:val="center"/>
        <w:rPr>
          <w:sz w:val="28"/>
          <w:szCs w:val="28"/>
        </w:rPr>
      </w:pPr>
      <w:r w:rsidRPr="006B6E2B">
        <w:rPr>
          <w:sz w:val="28"/>
          <w:szCs w:val="28"/>
        </w:rPr>
        <w:t>«</w:t>
      </w:r>
      <w:r w:rsidR="00556C88">
        <w:rPr>
          <w:sz w:val="28"/>
          <w:szCs w:val="28"/>
        </w:rPr>
        <w:t>20</w:t>
      </w:r>
      <w:r w:rsidRPr="006B6E2B">
        <w:rPr>
          <w:sz w:val="28"/>
          <w:szCs w:val="28"/>
        </w:rPr>
        <w:t xml:space="preserve">» </w:t>
      </w:r>
      <w:r w:rsidR="00C143F5">
        <w:rPr>
          <w:sz w:val="28"/>
          <w:szCs w:val="28"/>
        </w:rPr>
        <w:t>мая</w:t>
      </w:r>
      <w:r w:rsidRPr="006B6E2B">
        <w:rPr>
          <w:sz w:val="28"/>
          <w:szCs w:val="28"/>
        </w:rPr>
        <w:t xml:space="preserve"> 202</w:t>
      </w:r>
      <w:r w:rsidR="00275A67">
        <w:rPr>
          <w:sz w:val="28"/>
          <w:szCs w:val="28"/>
        </w:rPr>
        <w:t>5</w:t>
      </w:r>
      <w:r w:rsidR="0052603B" w:rsidRPr="006B6E2B">
        <w:rPr>
          <w:sz w:val="28"/>
          <w:szCs w:val="28"/>
        </w:rPr>
        <w:t xml:space="preserve"> </w:t>
      </w:r>
      <w:r w:rsidRPr="006B6E2B">
        <w:rPr>
          <w:sz w:val="28"/>
          <w:szCs w:val="28"/>
        </w:rPr>
        <w:t xml:space="preserve">г. </w:t>
      </w:r>
    </w:p>
    <w:p w:rsidR="00860F21" w:rsidRDefault="00860F21" w:rsidP="00F94292">
      <w:pPr>
        <w:spacing w:line="240" w:lineRule="exact"/>
        <w:jc w:val="center"/>
        <w:rPr>
          <w:sz w:val="28"/>
          <w:szCs w:val="28"/>
        </w:rPr>
      </w:pPr>
      <w:r w:rsidRPr="006B6E2B">
        <w:rPr>
          <w:sz w:val="28"/>
          <w:szCs w:val="28"/>
        </w:rPr>
        <w:t xml:space="preserve">в </w:t>
      </w:r>
      <w:r w:rsidR="00EB582E">
        <w:rPr>
          <w:sz w:val="28"/>
          <w:szCs w:val="28"/>
        </w:rPr>
        <w:t>13</w:t>
      </w:r>
      <w:r w:rsidRPr="006B6E2B">
        <w:rPr>
          <w:sz w:val="28"/>
          <w:szCs w:val="28"/>
        </w:rPr>
        <w:t>.</w:t>
      </w:r>
      <w:r w:rsidR="00EB582E">
        <w:rPr>
          <w:sz w:val="28"/>
          <w:szCs w:val="28"/>
        </w:rPr>
        <w:t>0</w:t>
      </w:r>
      <w:r w:rsidRPr="006B6E2B">
        <w:rPr>
          <w:sz w:val="28"/>
          <w:szCs w:val="28"/>
        </w:rPr>
        <w:t>0</w:t>
      </w:r>
    </w:p>
    <w:p w:rsidR="00761104" w:rsidRDefault="00761104" w:rsidP="00F9429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смешанном режиме</w:t>
      </w:r>
    </w:p>
    <w:p w:rsidR="00860F21" w:rsidRPr="00856823" w:rsidRDefault="00860F21" w:rsidP="00F94292">
      <w:pPr>
        <w:pStyle w:val="a4"/>
        <w:tabs>
          <w:tab w:val="left" w:pos="1134"/>
        </w:tabs>
        <w:spacing w:line="240" w:lineRule="exact"/>
        <w:ind w:left="0"/>
        <w:jc w:val="center"/>
        <w:rPr>
          <w:sz w:val="8"/>
          <w:szCs w:val="16"/>
        </w:rPr>
      </w:pPr>
    </w:p>
    <w:p w:rsidR="00C143F5" w:rsidRDefault="00C143F5" w:rsidP="00F94292">
      <w:pPr>
        <w:pStyle w:val="a4"/>
        <w:numPr>
          <w:ilvl w:val="0"/>
          <w:numId w:val="10"/>
        </w:numPr>
        <w:spacing w:line="240" w:lineRule="exact"/>
        <w:ind w:left="284"/>
        <w:jc w:val="both"/>
        <w:rPr>
          <w:sz w:val="29"/>
          <w:szCs w:val="29"/>
        </w:rPr>
      </w:pPr>
      <w:r w:rsidRPr="00EB582E">
        <w:rPr>
          <w:sz w:val="29"/>
          <w:szCs w:val="29"/>
        </w:rPr>
        <w:t>Рассмотрение ожидаемых</w:t>
      </w:r>
      <w:r>
        <w:rPr>
          <w:sz w:val="29"/>
          <w:szCs w:val="29"/>
        </w:rPr>
        <w:t xml:space="preserve"> научных</w:t>
      </w:r>
      <w:r w:rsidRPr="00EB582E">
        <w:rPr>
          <w:sz w:val="29"/>
          <w:szCs w:val="29"/>
        </w:rPr>
        <w:t xml:space="preserve"> результатов </w:t>
      </w:r>
      <w:r>
        <w:rPr>
          <w:sz w:val="29"/>
          <w:szCs w:val="29"/>
        </w:rPr>
        <w:t>по теме Г</w:t>
      </w:r>
      <w:r w:rsidRPr="00C143F5">
        <w:rPr>
          <w:sz w:val="29"/>
          <w:szCs w:val="29"/>
        </w:rPr>
        <w:t>осударственного задания</w:t>
      </w:r>
      <w:r>
        <w:rPr>
          <w:sz w:val="29"/>
          <w:szCs w:val="29"/>
        </w:rPr>
        <w:t xml:space="preserve"> ИПРЭ РАН на </w:t>
      </w:r>
      <w:r w:rsidRPr="00EB582E">
        <w:rPr>
          <w:sz w:val="29"/>
          <w:szCs w:val="29"/>
        </w:rPr>
        <w:t>2025-2027</w:t>
      </w:r>
      <w:r>
        <w:rPr>
          <w:sz w:val="29"/>
          <w:szCs w:val="29"/>
        </w:rPr>
        <w:t xml:space="preserve"> г.г.</w:t>
      </w:r>
      <w:r w:rsidRPr="00EB582E">
        <w:rPr>
          <w:sz w:val="29"/>
          <w:szCs w:val="29"/>
        </w:rPr>
        <w:t xml:space="preserve"> «</w:t>
      </w:r>
      <w:r w:rsidRPr="00C143F5">
        <w:rPr>
          <w:sz w:val="29"/>
          <w:szCs w:val="29"/>
        </w:rPr>
        <w:t>Нелинейные типологические контекстные индикаторы как целевые показатели и факторы тематического экономико-математического исследования пространственных экономических систем</w:t>
      </w:r>
      <w:r>
        <w:rPr>
          <w:sz w:val="29"/>
          <w:szCs w:val="29"/>
        </w:rPr>
        <w:t>»</w:t>
      </w:r>
      <w:r w:rsidRPr="00EB582E">
        <w:rPr>
          <w:sz w:val="29"/>
          <w:szCs w:val="29"/>
        </w:rPr>
        <w:t xml:space="preserve"> 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FMGS-2025-0004</w:t>
      </w:r>
    </w:p>
    <w:p w:rsidR="00C143F5" w:rsidRPr="0090553B" w:rsidRDefault="00C143F5" w:rsidP="00F94292">
      <w:pPr>
        <w:pStyle w:val="a4"/>
        <w:spacing w:line="240" w:lineRule="exact"/>
        <w:ind w:left="284"/>
        <w:jc w:val="both"/>
        <w:rPr>
          <w:sz w:val="29"/>
          <w:szCs w:val="29"/>
        </w:rPr>
      </w:pPr>
      <w:r w:rsidRPr="0090553B">
        <w:rPr>
          <w:sz w:val="29"/>
          <w:szCs w:val="29"/>
        </w:rPr>
        <w:t xml:space="preserve">№ Г.Р. </w:t>
      </w:r>
      <w:r w:rsidRPr="00C143F5">
        <w:rPr>
          <w:sz w:val="29"/>
          <w:szCs w:val="29"/>
        </w:rPr>
        <w:t>125011300215-7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b/>
          <w:sz w:val="28"/>
        </w:rPr>
      </w:pPr>
      <w:r>
        <w:rPr>
          <w:b/>
          <w:sz w:val="29"/>
          <w:szCs w:val="29"/>
        </w:rPr>
        <w:t>Докладчик:</w:t>
      </w:r>
      <w:r>
        <w:t xml:space="preserve"> </w:t>
      </w:r>
      <w:r>
        <w:rPr>
          <w:b/>
          <w:sz w:val="28"/>
        </w:rPr>
        <w:t>Научный руководитель темы, д</w:t>
      </w:r>
      <w:r w:rsidRPr="00C143F5">
        <w:rPr>
          <w:b/>
          <w:sz w:val="28"/>
        </w:rPr>
        <w:t>.ф-м.н</w:t>
      </w:r>
      <w:r>
        <w:rPr>
          <w:b/>
          <w:sz w:val="28"/>
        </w:rPr>
        <w:t xml:space="preserve"> </w:t>
      </w:r>
      <w:r w:rsidRPr="00C143F5">
        <w:rPr>
          <w:b/>
          <w:sz w:val="28"/>
        </w:rPr>
        <w:t>Перекрест Владимир Терентьевич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sz w:val="29"/>
          <w:szCs w:val="29"/>
        </w:rPr>
      </w:pPr>
    </w:p>
    <w:p w:rsidR="00EB582E" w:rsidRDefault="00C143F5" w:rsidP="00F94292">
      <w:pPr>
        <w:pStyle w:val="a4"/>
        <w:numPr>
          <w:ilvl w:val="0"/>
          <w:numId w:val="10"/>
        </w:numPr>
        <w:spacing w:line="24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Утверждение</w:t>
      </w:r>
      <w:r w:rsidR="00EB582E" w:rsidRPr="00EB582E">
        <w:rPr>
          <w:sz w:val="29"/>
          <w:szCs w:val="29"/>
        </w:rPr>
        <w:t xml:space="preserve"> Программы ФНИ </w:t>
      </w:r>
      <w:r w:rsidR="00EB582E">
        <w:rPr>
          <w:sz w:val="29"/>
          <w:szCs w:val="29"/>
        </w:rPr>
        <w:t xml:space="preserve">на </w:t>
      </w:r>
      <w:r w:rsidR="00EB582E" w:rsidRPr="00EB582E">
        <w:rPr>
          <w:sz w:val="29"/>
          <w:szCs w:val="29"/>
        </w:rPr>
        <w:t>2025-2027</w:t>
      </w:r>
      <w:r w:rsidR="00EB582E">
        <w:rPr>
          <w:sz w:val="29"/>
          <w:szCs w:val="29"/>
        </w:rPr>
        <w:t xml:space="preserve"> г.г.</w:t>
      </w:r>
      <w:r w:rsidRPr="00C143F5">
        <w:rPr>
          <w:sz w:val="29"/>
          <w:szCs w:val="29"/>
        </w:rPr>
        <w:t xml:space="preserve"> </w:t>
      </w:r>
      <w:r w:rsidRPr="00EB582E">
        <w:rPr>
          <w:sz w:val="29"/>
          <w:szCs w:val="29"/>
        </w:rPr>
        <w:t>по теме</w:t>
      </w:r>
      <w:r w:rsidR="00EB582E" w:rsidRPr="00EB582E">
        <w:rPr>
          <w:sz w:val="29"/>
          <w:szCs w:val="29"/>
        </w:rPr>
        <w:t>: «Комплексное исследование демографических и cоциально-экономических процессов в условиях турбулентности общественного развития демографическими, экономико-математическими и эконометрическими методами на макро и региональном уровне</w:t>
      </w:r>
      <w:r w:rsidR="00EB582E">
        <w:rPr>
          <w:sz w:val="29"/>
          <w:szCs w:val="29"/>
        </w:rPr>
        <w:t>»</w:t>
      </w:r>
      <w:r w:rsidR="00EB582E" w:rsidRPr="00EB582E">
        <w:rPr>
          <w:sz w:val="29"/>
          <w:szCs w:val="29"/>
        </w:rPr>
        <w:t xml:space="preserve"> </w:t>
      </w:r>
    </w:p>
    <w:p w:rsidR="00EB582E" w:rsidRDefault="00EB582E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Докладчик</w:t>
      </w:r>
      <w:r w:rsidR="00C143F5">
        <w:rPr>
          <w:b/>
          <w:sz w:val="29"/>
          <w:szCs w:val="29"/>
        </w:rPr>
        <w:t>и</w:t>
      </w:r>
      <w:r>
        <w:rPr>
          <w:b/>
          <w:sz w:val="29"/>
          <w:szCs w:val="29"/>
        </w:rPr>
        <w:t>:</w:t>
      </w:r>
      <w:r>
        <w:t xml:space="preserve"> </w:t>
      </w:r>
      <w:r>
        <w:rPr>
          <w:b/>
          <w:sz w:val="28"/>
        </w:rPr>
        <w:t>Научный руководитель темы</w:t>
      </w:r>
      <w:r w:rsidR="00C143F5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C143F5">
        <w:rPr>
          <w:b/>
          <w:sz w:val="28"/>
        </w:rPr>
        <w:t>д</w:t>
      </w:r>
      <w:r>
        <w:rPr>
          <w:b/>
          <w:sz w:val="28"/>
        </w:rPr>
        <w:t xml:space="preserve">.б.н. </w:t>
      </w:r>
      <w:r w:rsidRPr="00EB582E">
        <w:rPr>
          <w:b/>
          <w:sz w:val="29"/>
          <w:szCs w:val="29"/>
        </w:rPr>
        <w:t>Сафарова Гаянэ Левоновна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</w:t>
      </w:r>
      <w:r w:rsidRPr="000735D6">
        <w:rPr>
          <w:b/>
          <w:sz w:val="29"/>
          <w:szCs w:val="29"/>
        </w:rPr>
        <w:t xml:space="preserve">.э.н., проф. </w:t>
      </w:r>
      <w:r w:rsidRPr="00C143F5">
        <w:rPr>
          <w:b/>
          <w:sz w:val="29"/>
          <w:szCs w:val="29"/>
        </w:rPr>
        <w:t>Богачев Виктор Фомич</w:t>
      </w:r>
    </w:p>
    <w:p w:rsidR="00EB582E" w:rsidRDefault="00EB582E" w:rsidP="00F94292">
      <w:pPr>
        <w:pStyle w:val="a4"/>
        <w:spacing w:line="240" w:lineRule="exact"/>
        <w:ind w:left="284"/>
        <w:jc w:val="both"/>
        <w:rPr>
          <w:sz w:val="29"/>
          <w:szCs w:val="29"/>
        </w:rPr>
      </w:pPr>
    </w:p>
    <w:p w:rsidR="00C143F5" w:rsidRPr="00C143F5" w:rsidRDefault="00EB582E" w:rsidP="00F94292">
      <w:pPr>
        <w:pStyle w:val="a4"/>
        <w:numPr>
          <w:ilvl w:val="0"/>
          <w:numId w:val="10"/>
        </w:numPr>
        <w:spacing w:line="24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Утверждение</w:t>
      </w:r>
      <w:r w:rsidR="00C143F5">
        <w:rPr>
          <w:sz w:val="29"/>
          <w:szCs w:val="29"/>
        </w:rPr>
        <w:t xml:space="preserve"> отчета о проведенной</w:t>
      </w:r>
      <w:r w:rsidR="00C143F5" w:rsidRPr="00C143F5">
        <w:rPr>
          <w:sz w:val="29"/>
          <w:szCs w:val="29"/>
        </w:rPr>
        <w:t xml:space="preserve"> </w:t>
      </w:r>
      <w:r w:rsidR="00C143F5">
        <w:rPr>
          <w:sz w:val="28"/>
          <w:szCs w:val="27"/>
        </w:rPr>
        <w:t>17-18 апреля 2025 г</w:t>
      </w:r>
      <w:r w:rsidR="00C143F5" w:rsidRPr="00C143F5">
        <w:rPr>
          <w:sz w:val="29"/>
          <w:szCs w:val="29"/>
        </w:rPr>
        <w:t>.</w:t>
      </w:r>
      <w:r w:rsidR="00C143F5">
        <w:rPr>
          <w:sz w:val="29"/>
          <w:szCs w:val="29"/>
        </w:rPr>
        <w:t xml:space="preserve">                                                </w:t>
      </w:r>
      <w:r w:rsidR="00C143F5">
        <w:rPr>
          <w:sz w:val="28"/>
          <w:szCs w:val="27"/>
          <w:lang w:val="en-US"/>
        </w:rPr>
        <w:t>IV</w:t>
      </w:r>
      <w:r w:rsidR="00C143F5" w:rsidRPr="00AC7EBF">
        <w:rPr>
          <w:sz w:val="28"/>
          <w:szCs w:val="27"/>
        </w:rPr>
        <w:t xml:space="preserve"> </w:t>
      </w:r>
      <w:r w:rsidR="00C143F5" w:rsidRPr="00E5362D">
        <w:rPr>
          <w:sz w:val="28"/>
          <w:szCs w:val="27"/>
        </w:rPr>
        <w:t>международной научно-практической конференции</w:t>
      </w:r>
      <w:r w:rsidR="00C143F5">
        <w:rPr>
          <w:sz w:val="28"/>
          <w:szCs w:val="27"/>
        </w:rPr>
        <w:t xml:space="preserve"> </w:t>
      </w:r>
      <w:r w:rsidR="00C143F5" w:rsidRPr="00E5362D">
        <w:rPr>
          <w:sz w:val="28"/>
          <w:szCs w:val="27"/>
        </w:rPr>
        <w:t>«</w:t>
      </w:r>
      <w:r w:rsidR="00C143F5">
        <w:rPr>
          <w:sz w:val="28"/>
          <w:szCs w:val="27"/>
        </w:rPr>
        <w:t>С</w:t>
      </w:r>
      <w:r w:rsidR="00C143F5" w:rsidRPr="00E5362D">
        <w:rPr>
          <w:sz w:val="28"/>
          <w:szCs w:val="27"/>
        </w:rPr>
        <w:t>оциальные аспекты развития</w:t>
      </w:r>
      <w:r w:rsidR="00C143F5">
        <w:rPr>
          <w:sz w:val="28"/>
          <w:szCs w:val="27"/>
        </w:rPr>
        <w:t xml:space="preserve"> российских</w:t>
      </w:r>
      <w:r w:rsidR="00C143F5" w:rsidRPr="00E5362D">
        <w:rPr>
          <w:sz w:val="28"/>
          <w:szCs w:val="27"/>
        </w:rPr>
        <w:t xml:space="preserve"> регионов в условиях больших вызовов» </w:t>
      </w:r>
      <w:r w:rsidR="00C143F5">
        <w:rPr>
          <w:sz w:val="28"/>
          <w:szCs w:val="27"/>
        </w:rPr>
        <w:t xml:space="preserve"> </w:t>
      </w:r>
    </w:p>
    <w:p w:rsidR="007A0AB6" w:rsidRDefault="00C143F5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 w:rsidRPr="00C143F5">
        <w:rPr>
          <w:b/>
          <w:sz w:val="29"/>
          <w:szCs w:val="29"/>
        </w:rPr>
        <w:t xml:space="preserve">Докладчик: </w:t>
      </w:r>
      <w:r>
        <w:rPr>
          <w:b/>
          <w:sz w:val="29"/>
          <w:szCs w:val="29"/>
        </w:rPr>
        <w:t>К</w:t>
      </w:r>
      <w:r w:rsidRPr="00C143F5">
        <w:rPr>
          <w:b/>
          <w:sz w:val="29"/>
          <w:szCs w:val="29"/>
        </w:rPr>
        <w:t>.э.н. доц., зав. лабораторией комплексного исследования социального и эколого-экономического развития регионов Нещерет Александр Карлович</w:t>
      </w:r>
    </w:p>
    <w:p w:rsidR="00C143F5" w:rsidRDefault="00C143F5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</w:p>
    <w:p w:rsidR="00F94292" w:rsidRDefault="00F94292" w:rsidP="00F94292">
      <w:pPr>
        <w:pStyle w:val="a4"/>
        <w:numPr>
          <w:ilvl w:val="0"/>
          <w:numId w:val="7"/>
        </w:numPr>
        <w:spacing w:line="24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О п</w:t>
      </w:r>
      <w:r w:rsidRPr="00F94292">
        <w:rPr>
          <w:sz w:val="29"/>
          <w:szCs w:val="29"/>
        </w:rPr>
        <w:t>оряд</w:t>
      </w:r>
      <w:r>
        <w:rPr>
          <w:sz w:val="29"/>
          <w:szCs w:val="29"/>
        </w:rPr>
        <w:t>ке</w:t>
      </w:r>
      <w:r w:rsidRPr="00F94292">
        <w:rPr>
          <w:sz w:val="29"/>
          <w:szCs w:val="29"/>
        </w:rPr>
        <w:t xml:space="preserve"> подготовки научных конференций</w:t>
      </w:r>
      <w:r>
        <w:rPr>
          <w:sz w:val="29"/>
          <w:szCs w:val="29"/>
        </w:rPr>
        <w:t xml:space="preserve">, организуемых и проводимых </w:t>
      </w:r>
      <w:r w:rsidRPr="00F94292">
        <w:rPr>
          <w:sz w:val="29"/>
          <w:szCs w:val="29"/>
        </w:rPr>
        <w:t>на базе ИПРЭ РАН</w:t>
      </w:r>
    </w:p>
    <w:p w:rsidR="00F94292" w:rsidRPr="00F94292" w:rsidRDefault="00F94292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 w:rsidRPr="00C143F5">
        <w:rPr>
          <w:b/>
          <w:sz w:val="29"/>
          <w:szCs w:val="29"/>
        </w:rPr>
        <w:t>Докладчик:</w:t>
      </w:r>
      <w:r>
        <w:rPr>
          <w:b/>
          <w:sz w:val="29"/>
          <w:szCs w:val="29"/>
        </w:rPr>
        <w:t xml:space="preserve"> Директор Института </w:t>
      </w:r>
      <w:r w:rsidRPr="00F94292">
        <w:rPr>
          <w:b/>
          <w:sz w:val="29"/>
          <w:szCs w:val="29"/>
        </w:rPr>
        <w:t>д.э.н. проф. Шматко Алексей Дмитриевич</w:t>
      </w:r>
    </w:p>
    <w:p w:rsidR="00F94292" w:rsidRPr="00F94292" w:rsidRDefault="00F94292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</w:p>
    <w:p w:rsidR="002125A1" w:rsidRPr="009A43FB" w:rsidRDefault="002125A1" w:rsidP="00F94292">
      <w:pPr>
        <w:pStyle w:val="a4"/>
        <w:numPr>
          <w:ilvl w:val="0"/>
          <w:numId w:val="7"/>
        </w:numPr>
        <w:spacing w:line="240" w:lineRule="exact"/>
        <w:ind w:left="284"/>
        <w:jc w:val="both"/>
        <w:rPr>
          <w:b/>
          <w:sz w:val="29"/>
          <w:szCs w:val="29"/>
        </w:rPr>
      </w:pPr>
      <w:r w:rsidRPr="0090553B">
        <w:rPr>
          <w:sz w:val="29"/>
          <w:szCs w:val="29"/>
        </w:rPr>
        <w:t xml:space="preserve">О подготовке </w:t>
      </w:r>
      <w:r>
        <w:rPr>
          <w:sz w:val="29"/>
          <w:szCs w:val="29"/>
        </w:rPr>
        <w:t xml:space="preserve">к проведению </w:t>
      </w:r>
      <w:r>
        <w:rPr>
          <w:sz w:val="29"/>
          <w:szCs w:val="29"/>
          <w:lang w:val="en-US"/>
        </w:rPr>
        <w:t>IV</w:t>
      </w:r>
      <w:r w:rsidRPr="0090553B">
        <w:rPr>
          <w:sz w:val="29"/>
          <w:szCs w:val="29"/>
        </w:rPr>
        <w:t xml:space="preserve"> международной научно-практической конференции «</w:t>
      </w:r>
      <w:r w:rsidRPr="002125A1">
        <w:rPr>
          <w:sz w:val="29"/>
          <w:szCs w:val="29"/>
        </w:rPr>
        <w:t>Развитие теории и механизмов повышения устойчивости, инновационности и конкурентоспособности пространственного развития регионов</w:t>
      </w:r>
      <w:r w:rsidRPr="0090553B">
        <w:rPr>
          <w:sz w:val="29"/>
          <w:szCs w:val="29"/>
        </w:rPr>
        <w:t>»</w:t>
      </w:r>
      <w:r>
        <w:rPr>
          <w:sz w:val="29"/>
          <w:szCs w:val="29"/>
        </w:rPr>
        <w:t xml:space="preserve"> </w:t>
      </w:r>
      <w:r w:rsidR="002D7788">
        <w:rPr>
          <w:sz w:val="29"/>
          <w:szCs w:val="29"/>
        </w:rPr>
        <w:t>5</w:t>
      </w:r>
      <w:r w:rsidRPr="0090553B">
        <w:rPr>
          <w:sz w:val="29"/>
          <w:szCs w:val="29"/>
        </w:rPr>
        <w:t>-</w:t>
      </w:r>
      <w:r w:rsidR="002D7788">
        <w:rPr>
          <w:sz w:val="29"/>
          <w:szCs w:val="29"/>
        </w:rPr>
        <w:t>6</w:t>
      </w:r>
      <w:r w:rsidRPr="0090553B">
        <w:rPr>
          <w:sz w:val="29"/>
          <w:szCs w:val="29"/>
        </w:rPr>
        <w:t xml:space="preserve"> </w:t>
      </w:r>
      <w:r>
        <w:rPr>
          <w:sz w:val="29"/>
          <w:szCs w:val="29"/>
        </w:rPr>
        <w:t>июн</w:t>
      </w:r>
      <w:r w:rsidRPr="0090553B">
        <w:rPr>
          <w:sz w:val="29"/>
          <w:szCs w:val="29"/>
        </w:rPr>
        <w:t>я 202</w:t>
      </w:r>
      <w:r>
        <w:rPr>
          <w:sz w:val="29"/>
          <w:szCs w:val="29"/>
        </w:rPr>
        <w:t xml:space="preserve">5 </w:t>
      </w:r>
      <w:r w:rsidRPr="0090553B">
        <w:rPr>
          <w:sz w:val="29"/>
          <w:szCs w:val="29"/>
        </w:rPr>
        <w:t>г</w:t>
      </w:r>
      <w:r>
        <w:rPr>
          <w:sz w:val="29"/>
          <w:szCs w:val="29"/>
        </w:rPr>
        <w:t>.,</w:t>
      </w:r>
      <w:r w:rsidR="00B435A8">
        <w:rPr>
          <w:sz w:val="29"/>
          <w:szCs w:val="29"/>
        </w:rPr>
        <w:t xml:space="preserve"> </w:t>
      </w:r>
      <w:r>
        <w:rPr>
          <w:sz w:val="29"/>
          <w:szCs w:val="29"/>
        </w:rPr>
        <w:t>СПб</w:t>
      </w:r>
    </w:p>
    <w:p w:rsidR="002125A1" w:rsidRDefault="002125A1" w:rsidP="00F94292">
      <w:pPr>
        <w:pStyle w:val="a4"/>
        <w:spacing w:line="240" w:lineRule="exact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 xml:space="preserve">Докладчик: </w:t>
      </w:r>
      <w:r>
        <w:rPr>
          <w:b/>
          <w:sz w:val="29"/>
          <w:szCs w:val="29"/>
        </w:rPr>
        <w:t>Р</w:t>
      </w:r>
      <w:r w:rsidRPr="002125A1">
        <w:rPr>
          <w:b/>
          <w:sz w:val="29"/>
          <w:szCs w:val="29"/>
        </w:rPr>
        <w:t>уководител</w:t>
      </w:r>
      <w:r>
        <w:rPr>
          <w:b/>
          <w:sz w:val="29"/>
          <w:szCs w:val="29"/>
        </w:rPr>
        <w:t>ь</w:t>
      </w:r>
      <w:r w:rsidRPr="002125A1">
        <w:rPr>
          <w:b/>
          <w:sz w:val="29"/>
          <w:szCs w:val="29"/>
        </w:rPr>
        <w:t xml:space="preserve"> научного направления д.э.н., проф. Кузнецов Сергей Валентинович</w:t>
      </w:r>
    </w:p>
    <w:p w:rsidR="002125A1" w:rsidRDefault="002125A1" w:rsidP="00F94292">
      <w:pPr>
        <w:pStyle w:val="a4"/>
        <w:spacing w:line="240" w:lineRule="exact"/>
        <w:ind w:left="284"/>
        <w:jc w:val="both"/>
        <w:rPr>
          <w:sz w:val="28"/>
          <w:szCs w:val="28"/>
        </w:rPr>
      </w:pPr>
    </w:p>
    <w:p w:rsidR="00B1444A" w:rsidRDefault="00B435A8" w:rsidP="00F94292">
      <w:pPr>
        <w:pStyle w:val="a4"/>
        <w:numPr>
          <w:ilvl w:val="0"/>
          <w:numId w:val="7"/>
        </w:numPr>
        <w:spacing w:line="240" w:lineRule="exact"/>
        <w:ind w:left="283" w:hanging="35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внутренней системе оценки</w:t>
      </w:r>
      <w:r w:rsidR="008C520C">
        <w:rPr>
          <w:sz w:val="28"/>
          <w:szCs w:val="28"/>
        </w:rPr>
        <w:t xml:space="preserve"> качества образования.</w:t>
      </w:r>
    </w:p>
    <w:p w:rsidR="008C520C" w:rsidRDefault="008C520C" w:rsidP="008C520C">
      <w:pPr>
        <w:pStyle w:val="a4"/>
        <w:spacing w:line="240" w:lineRule="exact"/>
        <w:ind w:left="283"/>
        <w:jc w:val="both"/>
        <w:rPr>
          <w:sz w:val="28"/>
          <w:szCs w:val="28"/>
        </w:rPr>
      </w:pPr>
      <w:r w:rsidRPr="00CA4B03">
        <w:rPr>
          <w:b/>
          <w:sz w:val="29"/>
          <w:szCs w:val="29"/>
        </w:rPr>
        <w:t xml:space="preserve">Докладчик: </w:t>
      </w:r>
      <w:r>
        <w:rPr>
          <w:b/>
          <w:sz w:val="29"/>
          <w:szCs w:val="29"/>
        </w:rPr>
        <w:t>Председа</w:t>
      </w:r>
      <w:r w:rsidRPr="002125A1">
        <w:rPr>
          <w:b/>
          <w:sz w:val="29"/>
          <w:szCs w:val="29"/>
        </w:rPr>
        <w:t>тел</w:t>
      </w:r>
      <w:r>
        <w:rPr>
          <w:b/>
          <w:sz w:val="29"/>
          <w:szCs w:val="29"/>
        </w:rPr>
        <w:t>ь</w:t>
      </w:r>
      <w:r>
        <w:rPr>
          <w:b/>
          <w:sz w:val="29"/>
          <w:szCs w:val="29"/>
        </w:rPr>
        <w:t xml:space="preserve"> научно-методической комиссии</w:t>
      </w:r>
      <w:r w:rsidRPr="002125A1">
        <w:rPr>
          <w:b/>
          <w:sz w:val="29"/>
          <w:szCs w:val="29"/>
        </w:rPr>
        <w:t xml:space="preserve"> </w:t>
      </w:r>
      <w:r>
        <w:rPr>
          <w:b/>
          <w:sz w:val="29"/>
          <w:szCs w:val="29"/>
        </w:rPr>
        <w:t>ИПРЭ РАН</w:t>
      </w:r>
      <w:bookmarkStart w:id="0" w:name="_GoBack"/>
      <w:bookmarkEnd w:id="0"/>
      <w:r w:rsidRPr="002125A1">
        <w:rPr>
          <w:b/>
          <w:sz w:val="29"/>
          <w:szCs w:val="29"/>
        </w:rPr>
        <w:t xml:space="preserve"> д.э.н., проф. Кузнецов Сергей Валентинович</w:t>
      </w:r>
    </w:p>
    <w:sectPr w:rsidR="008C520C" w:rsidSect="00B435A8">
      <w:headerReference w:type="default" r:id="rId10"/>
      <w:pgSz w:w="11906" w:h="16838"/>
      <w:pgMar w:top="864" w:right="1134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BB" w:rsidRDefault="00EF2DBB" w:rsidP="000F4AD5">
      <w:r>
        <w:separator/>
      </w:r>
    </w:p>
  </w:endnote>
  <w:endnote w:type="continuationSeparator" w:id="0">
    <w:p w:rsidR="00EF2DBB" w:rsidRDefault="00EF2DBB" w:rsidP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BB" w:rsidRDefault="00EF2DBB" w:rsidP="000F4AD5">
      <w:r>
        <w:separator/>
      </w:r>
    </w:p>
  </w:footnote>
  <w:footnote w:type="continuationSeparator" w:id="0">
    <w:p w:rsidR="00EF2DBB" w:rsidRDefault="00EF2DBB" w:rsidP="000F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45380"/>
      <w:docPartObj>
        <w:docPartGallery w:val="Page Numbers (Top of Page)"/>
        <w:docPartUnique/>
      </w:docPartObj>
    </w:sdtPr>
    <w:sdtEndPr/>
    <w:sdtContent>
      <w:p w:rsidR="000F4AD5" w:rsidRDefault="000F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292">
          <w:rPr>
            <w:noProof/>
          </w:rPr>
          <w:t>2</w:t>
        </w:r>
        <w:r>
          <w:fldChar w:fldCharType="end"/>
        </w:r>
      </w:p>
    </w:sdtContent>
  </w:sdt>
  <w:p w:rsidR="000F4AD5" w:rsidRDefault="000F4A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B37"/>
    <w:multiLevelType w:val="multilevel"/>
    <w:tmpl w:val="1DB0559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061A07"/>
    <w:multiLevelType w:val="hybridMultilevel"/>
    <w:tmpl w:val="4ACCFEAC"/>
    <w:lvl w:ilvl="0" w:tplc="CD9C892C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4">
    <w:nsid w:val="3A6E44D5"/>
    <w:multiLevelType w:val="multilevel"/>
    <w:tmpl w:val="97506FC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62D619D"/>
    <w:multiLevelType w:val="hybridMultilevel"/>
    <w:tmpl w:val="1DEA15F4"/>
    <w:lvl w:ilvl="0" w:tplc="A75A954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89382D"/>
    <w:multiLevelType w:val="hybridMultilevel"/>
    <w:tmpl w:val="6DC487C8"/>
    <w:lvl w:ilvl="0" w:tplc="6AAE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550B5D"/>
    <w:multiLevelType w:val="multilevel"/>
    <w:tmpl w:val="9E1621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8">
    <w:nsid w:val="78CF6801"/>
    <w:multiLevelType w:val="hybridMultilevel"/>
    <w:tmpl w:val="896C95EE"/>
    <w:lvl w:ilvl="0" w:tplc="CD9C892C">
      <w:start w:val="1"/>
      <w:numFmt w:val="decimal"/>
      <w:lvlText w:val="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00D42"/>
    <w:rsid w:val="00001AA4"/>
    <w:rsid w:val="00013735"/>
    <w:rsid w:val="00013B5A"/>
    <w:rsid w:val="0002008A"/>
    <w:rsid w:val="00020915"/>
    <w:rsid w:val="0002430D"/>
    <w:rsid w:val="0002703A"/>
    <w:rsid w:val="00036CD9"/>
    <w:rsid w:val="00050A98"/>
    <w:rsid w:val="000520A2"/>
    <w:rsid w:val="00056BD2"/>
    <w:rsid w:val="0006298C"/>
    <w:rsid w:val="00063FFA"/>
    <w:rsid w:val="00072221"/>
    <w:rsid w:val="00073065"/>
    <w:rsid w:val="000735D6"/>
    <w:rsid w:val="00085A87"/>
    <w:rsid w:val="000878EA"/>
    <w:rsid w:val="000A1B81"/>
    <w:rsid w:val="000A2239"/>
    <w:rsid w:val="000A40B7"/>
    <w:rsid w:val="000A7C08"/>
    <w:rsid w:val="000B0BEB"/>
    <w:rsid w:val="000C56AC"/>
    <w:rsid w:val="000E2134"/>
    <w:rsid w:val="000E2D2C"/>
    <w:rsid w:val="000F4AD5"/>
    <w:rsid w:val="00112604"/>
    <w:rsid w:val="00126EC6"/>
    <w:rsid w:val="001342C0"/>
    <w:rsid w:val="001434EC"/>
    <w:rsid w:val="001452C9"/>
    <w:rsid w:val="00150CE1"/>
    <w:rsid w:val="00151CCC"/>
    <w:rsid w:val="00154A61"/>
    <w:rsid w:val="00161639"/>
    <w:rsid w:val="001622FF"/>
    <w:rsid w:val="001646B6"/>
    <w:rsid w:val="001666F4"/>
    <w:rsid w:val="00170C25"/>
    <w:rsid w:val="001760C5"/>
    <w:rsid w:val="0018507C"/>
    <w:rsid w:val="001A565B"/>
    <w:rsid w:val="001D6126"/>
    <w:rsid w:val="001E44AE"/>
    <w:rsid w:val="00201D86"/>
    <w:rsid w:val="00203EEE"/>
    <w:rsid w:val="0020712E"/>
    <w:rsid w:val="002125A1"/>
    <w:rsid w:val="00236127"/>
    <w:rsid w:val="00237038"/>
    <w:rsid w:val="002409EF"/>
    <w:rsid w:val="0024270B"/>
    <w:rsid w:val="0024487C"/>
    <w:rsid w:val="00247696"/>
    <w:rsid w:val="002508F5"/>
    <w:rsid w:val="00254198"/>
    <w:rsid w:val="00257952"/>
    <w:rsid w:val="00260743"/>
    <w:rsid w:val="00275A67"/>
    <w:rsid w:val="00282697"/>
    <w:rsid w:val="002956D5"/>
    <w:rsid w:val="00296D7D"/>
    <w:rsid w:val="002A47FA"/>
    <w:rsid w:val="002C020E"/>
    <w:rsid w:val="002C3282"/>
    <w:rsid w:val="002C4905"/>
    <w:rsid w:val="002D4B72"/>
    <w:rsid w:val="002D5EB8"/>
    <w:rsid w:val="002D7788"/>
    <w:rsid w:val="002E16DC"/>
    <w:rsid w:val="00304859"/>
    <w:rsid w:val="00306E7E"/>
    <w:rsid w:val="0031187F"/>
    <w:rsid w:val="003128A7"/>
    <w:rsid w:val="00313627"/>
    <w:rsid w:val="00317551"/>
    <w:rsid w:val="0033323C"/>
    <w:rsid w:val="003354C5"/>
    <w:rsid w:val="00335526"/>
    <w:rsid w:val="003446C4"/>
    <w:rsid w:val="003461FC"/>
    <w:rsid w:val="00347C33"/>
    <w:rsid w:val="00352758"/>
    <w:rsid w:val="0036527C"/>
    <w:rsid w:val="00381C62"/>
    <w:rsid w:val="003909D7"/>
    <w:rsid w:val="003A31B2"/>
    <w:rsid w:val="003A7C66"/>
    <w:rsid w:val="003B4D4E"/>
    <w:rsid w:val="003C43B8"/>
    <w:rsid w:val="003D5326"/>
    <w:rsid w:val="003E3662"/>
    <w:rsid w:val="003E549F"/>
    <w:rsid w:val="003E6E66"/>
    <w:rsid w:val="003F02F3"/>
    <w:rsid w:val="003F53B1"/>
    <w:rsid w:val="00405EB3"/>
    <w:rsid w:val="00410CA6"/>
    <w:rsid w:val="00417D1D"/>
    <w:rsid w:val="00420B0B"/>
    <w:rsid w:val="00437AA3"/>
    <w:rsid w:val="00453DAC"/>
    <w:rsid w:val="00454780"/>
    <w:rsid w:val="004619B3"/>
    <w:rsid w:val="00483D68"/>
    <w:rsid w:val="004A56AA"/>
    <w:rsid w:val="004D4C03"/>
    <w:rsid w:val="004D60EC"/>
    <w:rsid w:val="004E3474"/>
    <w:rsid w:val="004E508D"/>
    <w:rsid w:val="004E7012"/>
    <w:rsid w:val="00514F4D"/>
    <w:rsid w:val="0052603B"/>
    <w:rsid w:val="00527BC8"/>
    <w:rsid w:val="0053752A"/>
    <w:rsid w:val="00547CE1"/>
    <w:rsid w:val="00550D6C"/>
    <w:rsid w:val="00556C88"/>
    <w:rsid w:val="005632BE"/>
    <w:rsid w:val="0057024A"/>
    <w:rsid w:val="00570812"/>
    <w:rsid w:val="00577F1F"/>
    <w:rsid w:val="005B1FCA"/>
    <w:rsid w:val="005C55D1"/>
    <w:rsid w:val="005D217B"/>
    <w:rsid w:val="005D7EE7"/>
    <w:rsid w:val="005E0257"/>
    <w:rsid w:val="005E1472"/>
    <w:rsid w:val="005F439D"/>
    <w:rsid w:val="005F47A7"/>
    <w:rsid w:val="00603F3F"/>
    <w:rsid w:val="0065045F"/>
    <w:rsid w:val="0065228B"/>
    <w:rsid w:val="00653508"/>
    <w:rsid w:val="006632BA"/>
    <w:rsid w:val="0066385C"/>
    <w:rsid w:val="006654B5"/>
    <w:rsid w:val="006714F2"/>
    <w:rsid w:val="0067236E"/>
    <w:rsid w:val="006732A5"/>
    <w:rsid w:val="00676E43"/>
    <w:rsid w:val="006909D0"/>
    <w:rsid w:val="00691C4A"/>
    <w:rsid w:val="006A5685"/>
    <w:rsid w:val="006B6E2B"/>
    <w:rsid w:val="006F13FC"/>
    <w:rsid w:val="006F3751"/>
    <w:rsid w:val="00703ECB"/>
    <w:rsid w:val="00706A9D"/>
    <w:rsid w:val="00722389"/>
    <w:rsid w:val="00723A89"/>
    <w:rsid w:val="00724342"/>
    <w:rsid w:val="00731593"/>
    <w:rsid w:val="0073357E"/>
    <w:rsid w:val="00736979"/>
    <w:rsid w:val="00740DE2"/>
    <w:rsid w:val="007415BD"/>
    <w:rsid w:val="00742CBB"/>
    <w:rsid w:val="00743123"/>
    <w:rsid w:val="00756B2B"/>
    <w:rsid w:val="00761104"/>
    <w:rsid w:val="00774A70"/>
    <w:rsid w:val="00791B91"/>
    <w:rsid w:val="00791BA4"/>
    <w:rsid w:val="007961A3"/>
    <w:rsid w:val="007A0AB6"/>
    <w:rsid w:val="007A6DF7"/>
    <w:rsid w:val="007A776D"/>
    <w:rsid w:val="007B69D0"/>
    <w:rsid w:val="007D4225"/>
    <w:rsid w:val="007D7319"/>
    <w:rsid w:val="007E5409"/>
    <w:rsid w:val="007F0550"/>
    <w:rsid w:val="007F5719"/>
    <w:rsid w:val="00805804"/>
    <w:rsid w:val="00807387"/>
    <w:rsid w:val="0081124F"/>
    <w:rsid w:val="00815B06"/>
    <w:rsid w:val="008204BA"/>
    <w:rsid w:val="00823144"/>
    <w:rsid w:val="00823DD0"/>
    <w:rsid w:val="00835A3F"/>
    <w:rsid w:val="00856823"/>
    <w:rsid w:val="00860F21"/>
    <w:rsid w:val="008672BB"/>
    <w:rsid w:val="008870A8"/>
    <w:rsid w:val="00897D71"/>
    <w:rsid w:val="008B043C"/>
    <w:rsid w:val="008B1670"/>
    <w:rsid w:val="008C25AD"/>
    <w:rsid w:val="008C520C"/>
    <w:rsid w:val="008C533C"/>
    <w:rsid w:val="0090553B"/>
    <w:rsid w:val="009119B1"/>
    <w:rsid w:val="00911EB8"/>
    <w:rsid w:val="00921AA1"/>
    <w:rsid w:val="00931221"/>
    <w:rsid w:val="00931E05"/>
    <w:rsid w:val="00933ED4"/>
    <w:rsid w:val="00937618"/>
    <w:rsid w:val="0094012B"/>
    <w:rsid w:val="00952496"/>
    <w:rsid w:val="009570BB"/>
    <w:rsid w:val="00960D41"/>
    <w:rsid w:val="00975319"/>
    <w:rsid w:val="00983780"/>
    <w:rsid w:val="0098771F"/>
    <w:rsid w:val="0099590D"/>
    <w:rsid w:val="0099612B"/>
    <w:rsid w:val="00997B99"/>
    <w:rsid w:val="009A43FB"/>
    <w:rsid w:val="009C761F"/>
    <w:rsid w:val="009E425C"/>
    <w:rsid w:val="009F3C92"/>
    <w:rsid w:val="009F6186"/>
    <w:rsid w:val="009F6758"/>
    <w:rsid w:val="00A244EE"/>
    <w:rsid w:val="00A349A0"/>
    <w:rsid w:val="00A4391F"/>
    <w:rsid w:val="00A54BE7"/>
    <w:rsid w:val="00A55EFF"/>
    <w:rsid w:val="00A60ACE"/>
    <w:rsid w:val="00A83EE0"/>
    <w:rsid w:val="00A8425C"/>
    <w:rsid w:val="00A86884"/>
    <w:rsid w:val="00A90949"/>
    <w:rsid w:val="00A97126"/>
    <w:rsid w:val="00AC0126"/>
    <w:rsid w:val="00AC14A4"/>
    <w:rsid w:val="00AC2D8C"/>
    <w:rsid w:val="00AC35B4"/>
    <w:rsid w:val="00AC7590"/>
    <w:rsid w:val="00AD2EEB"/>
    <w:rsid w:val="00AD432D"/>
    <w:rsid w:val="00AD6FDA"/>
    <w:rsid w:val="00AE61FA"/>
    <w:rsid w:val="00AF6476"/>
    <w:rsid w:val="00B03662"/>
    <w:rsid w:val="00B1444A"/>
    <w:rsid w:val="00B24B02"/>
    <w:rsid w:val="00B30D53"/>
    <w:rsid w:val="00B435A8"/>
    <w:rsid w:val="00B53ED0"/>
    <w:rsid w:val="00B70858"/>
    <w:rsid w:val="00B72E3C"/>
    <w:rsid w:val="00B73CB1"/>
    <w:rsid w:val="00B840F1"/>
    <w:rsid w:val="00B9082B"/>
    <w:rsid w:val="00BA6CC6"/>
    <w:rsid w:val="00BB181C"/>
    <w:rsid w:val="00BC0458"/>
    <w:rsid w:val="00BC07F9"/>
    <w:rsid w:val="00BC7C39"/>
    <w:rsid w:val="00BD257C"/>
    <w:rsid w:val="00BD314B"/>
    <w:rsid w:val="00BD6A38"/>
    <w:rsid w:val="00BE18C8"/>
    <w:rsid w:val="00C0111D"/>
    <w:rsid w:val="00C143F5"/>
    <w:rsid w:val="00C14F35"/>
    <w:rsid w:val="00C50051"/>
    <w:rsid w:val="00C51957"/>
    <w:rsid w:val="00C96B2B"/>
    <w:rsid w:val="00C96ECF"/>
    <w:rsid w:val="00CA0980"/>
    <w:rsid w:val="00CA4B03"/>
    <w:rsid w:val="00CC050F"/>
    <w:rsid w:val="00CC7C0D"/>
    <w:rsid w:val="00CD35A8"/>
    <w:rsid w:val="00CD6C30"/>
    <w:rsid w:val="00CE147E"/>
    <w:rsid w:val="00CE4783"/>
    <w:rsid w:val="00CE7426"/>
    <w:rsid w:val="00CF1753"/>
    <w:rsid w:val="00D15DD1"/>
    <w:rsid w:val="00D231EE"/>
    <w:rsid w:val="00D23D81"/>
    <w:rsid w:val="00D25B88"/>
    <w:rsid w:val="00D26ED7"/>
    <w:rsid w:val="00D30536"/>
    <w:rsid w:val="00D63DCB"/>
    <w:rsid w:val="00D70CE2"/>
    <w:rsid w:val="00D71512"/>
    <w:rsid w:val="00D82834"/>
    <w:rsid w:val="00D9201A"/>
    <w:rsid w:val="00DD0C2C"/>
    <w:rsid w:val="00DD7AD7"/>
    <w:rsid w:val="00E027AB"/>
    <w:rsid w:val="00E0536D"/>
    <w:rsid w:val="00E1304B"/>
    <w:rsid w:val="00E21283"/>
    <w:rsid w:val="00E266BB"/>
    <w:rsid w:val="00E46F5E"/>
    <w:rsid w:val="00E54905"/>
    <w:rsid w:val="00E60A3B"/>
    <w:rsid w:val="00E67C2B"/>
    <w:rsid w:val="00E71D75"/>
    <w:rsid w:val="00E7294F"/>
    <w:rsid w:val="00E75F77"/>
    <w:rsid w:val="00E829E1"/>
    <w:rsid w:val="00EA4854"/>
    <w:rsid w:val="00EB582E"/>
    <w:rsid w:val="00EB71A0"/>
    <w:rsid w:val="00EC61F0"/>
    <w:rsid w:val="00EC68CF"/>
    <w:rsid w:val="00EF2DBB"/>
    <w:rsid w:val="00EF62EC"/>
    <w:rsid w:val="00F03541"/>
    <w:rsid w:val="00F0747C"/>
    <w:rsid w:val="00F501AB"/>
    <w:rsid w:val="00F7247D"/>
    <w:rsid w:val="00F83A37"/>
    <w:rsid w:val="00F94292"/>
    <w:rsid w:val="00F96876"/>
    <w:rsid w:val="00F976C4"/>
    <w:rsid w:val="00FA2AB6"/>
    <w:rsid w:val="00FA5289"/>
    <w:rsid w:val="00FB31E7"/>
    <w:rsid w:val="00FD67F0"/>
    <w:rsid w:val="00FF36A0"/>
    <w:rsid w:val="00FF39AE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CE7426"/>
    <w:rPr>
      <w:color w:val="808080"/>
    </w:rPr>
  </w:style>
  <w:style w:type="paragraph" w:styleId="a8">
    <w:name w:val="header"/>
    <w:basedOn w:val="a"/>
    <w:link w:val="a9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link w:val="11"/>
    <w:unhideWhenUsed/>
    <w:qFormat/>
    <w:rsid w:val="004E508D"/>
    <w:rPr>
      <w:color w:val="0000FF"/>
      <w:u w:val="single"/>
    </w:rPr>
  </w:style>
  <w:style w:type="paragraph" w:customStyle="1" w:styleId="11">
    <w:name w:val="Гиперссылка1"/>
    <w:link w:val="ac"/>
    <w:qFormat/>
    <w:rsid w:val="004E508D"/>
    <w:pPr>
      <w:spacing w:after="200" w:line="276" w:lineRule="auto"/>
    </w:pPr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E266BB"/>
  </w:style>
  <w:style w:type="character" w:customStyle="1" w:styleId="ae">
    <w:name w:val="Текст концевой сноски Знак"/>
    <w:basedOn w:val="a0"/>
    <w:link w:val="ad"/>
    <w:uiPriority w:val="99"/>
    <w:semiHidden/>
    <w:rsid w:val="00E266B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26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A724-28B5-4428-ABE1-AB8A57FA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2025-04-24T10:46:00Z</cp:lastPrinted>
  <dcterms:created xsi:type="dcterms:W3CDTF">2025-04-22T10:02:00Z</dcterms:created>
  <dcterms:modified xsi:type="dcterms:W3CDTF">2025-05-14T11:06:00Z</dcterms:modified>
</cp:coreProperties>
</file>