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C2E" w:rsidRDefault="00534F22" w:rsidP="00E90E86">
      <w:pPr>
        <w:ind w:firstLine="708"/>
        <w:jc w:val="center"/>
        <w:outlineLvl w:val="0"/>
        <w:rPr>
          <w:b/>
        </w:rPr>
      </w:pPr>
      <w:r>
        <w:rPr>
          <w:b/>
        </w:rPr>
        <w:t xml:space="preserve"> </w:t>
      </w:r>
      <w:r w:rsidR="00B94C2E">
        <w:rPr>
          <w:noProof/>
        </w:rPr>
        <w:drawing>
          <wp:inline distT="0" distB="0" distL="0" distR="0" wp14:anchorId="7450548D" wp14:editId="48C8958A">
            <wp:extent cx="1012825" cy="4641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C2E" w:rsidRPr="00DB3642" w:rsidRDefault="00B94C2E" w:rsidP="00B94C2E">
      <w:pPr>
        <w:jc w:val="center"/>
        <w:rPr>
          <w:sz w:val="8"/>
          <w:szCs w:val="8"/>
        </w:rPr>
      </w:pPr>
    </w:p>
    <w:p w:rsidR="00B94C2E" w:rsidRPr="009A56FD" w:rsidRDefault="00B94C2E" w:rsidP="00B94C2E">
      <w:pPr>
        <w:jc w:val="center"/>
      </w:pPr>
      <w:r>
        <w:t>МИНИСТЕРСТВО НАУКИ И ВЫСШЕГО ОБРАЗОВАНИЯ РОССИЙСКОЙ ФЕДЕРАЦИИ</w:t>
      </w:r>
    </w:p>
    <w:p w:rsidR="00B94C2E" w:rsidRPr="00957358" w:rsidRDefault="00B94C2E" w:rsidP="00B94C2E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:rsidR="00B94C2E" w:rsidRDefault="00B94C2E" w:rsidP="00B94C2E">
      <w:pPr>
        <w:jc w:val="center"/>
      </w:pPr>
    </w:p>
    <w:p w:rsidR="00B94C2E" w:rsidRDefault="00B94C2E" w:rsidP="00B94C2E">
      <w:pPr>
        <w:jc w:val="center"/>
      </w:pPr>
      <w:r w:rsidRPr="009A56FD">
        <w:t>ФЕДЕРАЛЬНОЕ ГОСУДАРСТВЕННОЕ БЮДЖЕТНОЕ УЧРЕЖДЕНИЕ НАУКИ</w:t>
      </w:r>
    </w:p>
    <w:p w:rsidR="00B94C2E" w:rsidRPr="009876E6" w:rsidRDefault="00B94C2E" w:rsidP="00111D59">
      <w:pPr>
        <w:pStyle w:val="1"/>
        <w:spacing w:before="120"/>
        <w:ind w:left="-142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</w:t>
      </w:r>
      <w:r w:rsidR="00111D59">
        <w:rPr>
          <w:b/>
          <w:spacing w:val="-4"/>
          <w:sz w:val="22"/>
          <w:szCs w:val="22"/>
        </w:rPr>
        <w:t xml:space="preserve"> </w:t>
      </w:r>
      <w:r w:rsidRPr="009876E6">
        <w:rPr>
          <w:b/>
          <w:spacing w:val="-4"/>
          <w:sz w:val="22"/>
          <w:szCs w:val="22"/>
        </w:rPr>
        <w:t>РОССИЙСКОЙ АКАДЕМИИ НАУК</w:t>
      </w:r>
    </w:p>
    <w:p w:rsidR="00B94C2E" w:rsidRPr="003810C9" w:rsidRDefault="00B94C2E" w:rsidP="00B94C2E">
      <w:pPr>
        <w:rPr>
          <w:sz w:val="8"/>
          <w:szCs w:val="8"/>
        </w:rPr>
      </w:pPr>
    </w:p>
    <w:p w:rsidR="00B94C2E" w:rsidRPr="003810C9" w:rsidRDefault="00B94C2E" w:rsidP="00B94C2E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B94C2E" w:rsidRDefault="00B94C2E" w:rsidP="00B94C2E">
      <w:pPr>
        <w:jc w:val="center"/>
      </w:pPr>
      <w:r>
        <w:rPr>
          <w:b/>
          <w:noProof/>
          <w:sz w:val="40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FFB97" wp14:editId="3DD38D86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638F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.05pt;margin-top:1.55pt;width:50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1jOTgIAAFYEAAAOAAAAZHJzL2Uyb0RvYy54bWysVEtu2zAQ3RfoHQjuHUm27NpC5KCQ7G7S&#10;NkDSA9AkZQmVSIJkLBtFgTQXyBF6hW666Ac5g3yjDukP4nZTFNViNBQ5b97MPOr8Yt3UaMW1qaRI&#10;cXQWYsQFlawSyxS/u5n3xhgZSwQjtRQ8xRtu8MX0+bPzViW8L0tZM64RgAiTtCrFpbUqCQJDS94Q&#10;cyYVF7BZSN0QC0u9DJgmLaA3ddAPw1HQSs2UlpQbA1/z3Saeevyi4NS+LQrDLapTDNyst9rbhbPB&#10;9JwkS01UWdE9DfIPLBpSCUh6hMqJJehWV39ANRXV0sjCnlHZBLIoKsp9DVBNFP5WzXVJFPe1QHOM&#10;OrbJ/D9Y+mZ1pVHFUtzHSJAGRtR93t5tH7qf3ZftA9p+6h7BbO+3d93X7kf3vXvsvqG+61urTALh&#10;mbjSrnK6FtfqUtL3BgmZlUQsued/s1EAGrmI4CTELYyC7Iv2tWRwhtxa6Zu4LnTjIKE9aO1ntTnO&#10;iq8tovBxFA/GkxBGSmFvNBh6fJIcQpU29hWXDXJOio3VpFqWNpNCgCakjnwisro01hEjySHA5RVy&#10;XtW1l0YtUJviybA/9AFG1hVzm+6Y0ctFVmu0Ik5c/tmzODmm5a1gHqzkhM32viVVvfMheS0cHpQG&#10;dPbeTj0fJuFkNp6N417cH816cZjnvZfzLO6N5tGLYT7IsyyPPjpqUZyUFWNcOHYHJUfx3yllf6d2&#10;Gjxq+diG4BTd9wvIHt6etJ+tG+dOGAvJNlf6MHMQrz+8v2judjxdg//0dzD9BQAA//8DAFBLAwQU&#10;AAYACAAAACEAoEw4UNoAAAAGAQAADwAAAGRycy9kb3ducmV2LnhtbEyOzW7CMBCE75V4B2sr9VKB&#10;naAimsZBCKmHHgtIXE28TdLG6yh2SMrTdznR0/7MaObLN5NrxQX70HjSkCwUCKTS24YqDcfD+3wN&#10;IkRD1rSeUMMvBtgUs4fcZNaP9ImXfawEh1DIjIY6xi6TMpQ1OhMWvkNi7cv3zkQ++0ra3owc7lqZ&#10;KrWSzjTEDbXpcFdj+bMfnAYMw0uitq+uOn5cx+dTev0eu4PWT4/T9g1ExCnezXDDZ3QomOnsB7JB&#10;tBrShI0aljxuqkpWvJ35kYIscvkfv/gDAAD//wMAUEsBAi0AFAAGAAgAAAAhALaDOJL+AAAA4QEA&#10;ABMAAAAAAAAAAAAAAAAAAAAAAFtDb250ZW50X1R5cGVzXS54bWxQSwECLQAUAAYACAAAACEAOP0h&#10;/9YAAACUAQAACwAAAAAAAAAAAAAAAAAvAQAAX3JlbHMvLnJlbHNQSwECLQAUAAYACAAAACEAxvNY&#10;zk4CAABWBAAADgAAAAAAAAAAAAAAAAAuAgAAZHJzL2Uyb0RvYy54bWxQSwECLQAUAAYACAAAACEA&#10;oEw4UNoAAAAGAQAADwAAAAAAAAAAAAAAAACoBAAAZHJzL2Rvd25yZXYueG1sUEsFBgAAAAAEAAQA&#10;8wAAAK8FAAAAAA==&#10;"/>
            </w:pict>
          </mc:Fallback>
        </mc:AlternateContent>
      </w:r>
    </w:p>
    <w:p w:rsidR="00B94C2E" w:rsidRPr="00411DBC" w:rsidRDefault="00B94C2E" w:rsidP="0035035D">
      <w:pPr>
        <w:ind w:left="3540" w:firstLine="708"/>
        <w:rPr>
          <w:sz w:val="22"/>
          <w:szCs w:val="22"/>
        </w:rPr>
      </w:pPr>
      <w:r w:rsidRPr="00C90CE1">
        <w:rPr>
          <w:sz w:val="24"/>
          <w:szCs w:val="24"/>
        </w:rPr>
        <w:t>Санкт-Петербург</w:t>
      </w:r>
      <w:r>
        <w:rPr>
          <w:sz w:val="22"/>
          <w:szCs w:val="22"/>
        </w:rPr>
        <w:tab/>
        <w:t xml:space="preserve"> </w:t>
      </w:r>
    </w:p>
    <w:p w:rsidR="00B94C2E" w:rsidRPr="00253C4F" w:rsidRDefault="00B94C2E" w:rsidP="00B94C2E">
      <w:pPr>
        <w:jc w:val="right"/>
        <w:rPr>
          <w:b/>
          <w:caps/>
          <w:sz w:val="16"/>
          <w:szCs w:val="28"/>
        </w:rPr>
      </w:pPr>
    </w:p>
    <w:p w:rsidR="00B94C2E" w:rsidRDefault="00B94C2E" w:rsidP="00B94C2E">
      <w:pPr>
        <w:spacing w:line="276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B94C2E" w:rsidRDefault="00E90E86" w:rsidP="00B94C2E">
      <w:pPr>
        <w:spacing w:line="276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Ученого совета</w:t>
      </w:r>
    </w:p>
    <w:p w:rsidR="00CF2D7B" w:rsidRDefault="00CF2D7B" w:rsidP="00B94C2E">
      <w:pPr>
        <w:spacing w:line="276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ИПРЭ РАН</w:t>
      </w:r>
    </w:p>
    <w:p w:rsidR="00B94C2E" w:rsidRDefault="00B94C2E" w:rsidP="00B94C2E">
      <w:pPr>
        <w:spacing w:line="276" w:lineRule="auto"/>
        <w:ind w:firstLine="709"/>
        <w:jc w:val="center"/>
        <w:rPr>
          <w:b/>
          <w:sz w:val="28"/>
        </w:rPr>
      </w:pPr>
      <w:proofErr w:type="gramStart"/>
      <w:r>
        <w:rPr>
          <w:b/>
          <w:sz w:val="28"/>
        </w:rPr>
        <w:t>от</w:t>
      </w:r>
      <w:proofErr w:type="gramEnd"/>
      <w:r>
        <w:rPr>
          <w:b/>
          <w:sz w:val="28"/>
        </w:rPr>
        <w:t xml:space="preserve"> </w:t>
      </w:r>
      <w:r w:rsidR="00CF2D7B">
        <w:rPr>
          <w:b/>
          <w:sz w:val="28"/>
        </w:rPr>
        <w:t>28</w:t>
      </w:r>
      <w:r>
        <w:rPr>
          <w:b/>
          <w:sz w:val="28"/>
        </w:rPr>
        <w:t xml:space="preserve"> </w:t>
      </w:r>
      <w:r w:rsidR="00CF2D7B">
        <w:rPr>
          <w:b/>
          <w:sz w:val="28"/>
        </w:rPr>
        <w:t>ок</w:t>
      </w:r>
      <w:r w:rsidR="00612AD0">
        <w:rPr>
          <w:b/>
          <w:sz w:val="28"/>
        </w:rPr>
        <w:t>тября</w:t>
      </w:r>
      <w:r>
        <w:rPr>
          <w:b/>
          <w:sz w:val="28"/>
        </w:rPr>
        <w:t xml:space="preserve"> 2024 г</w:t>
      </w:r>
    </w:p>
    <w:p w:rsidR="00B94C2E" w:rsidRDefault="00B94C2E" w:rsidP="00B94C2E">
      <w:pPr>
        <w:spacing w:line="276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Протокол №</w:t>
      </w:r>
      <w:r w:rsidR="00612AD0">
        <w:rPr>
          <w:b/>
          <w:sz w:val="28"/>
        </w:rPr>
        <w:t>1</w:t>
      </w:r>
      <w:r w:rsidR="00CF2D7B">
        <w:rPr>
          <w:b/>
          <w:sz w:val="28"/>
        </w:rPr>
        <w:t>4</w:t>
      </w:r>
    </w:p>
    <w:p w:rsidR="00B94C2E" w:rsidRPr="00CE2312" w:rsidRDefault="00B94C2E" w:rsidP="00561980">
      <w:pPr>
        <w:spacing w:line="360" w:lineRule="auto"/>
        <w:ind w:firstLine="709"/>
        <w:jc w:val="center"/>
        <w:rPr>
          <w:b/>
          <w:sz w:val="8"/>
          <w:szCs w:val="16"/>
        </w:rPr>
      </w:pPr>
    </w:p>
    <w:p w:rsidR="00BC6332" w:rsidRDefault="00F523F4" w:rsidP="000C63A6">
      <w:pPr>
        <w:pStyle w:val="a3"/>
        <w:tabs>
          <w:tab w:val="left" w:pos="0"/>
        </w:tabs>
        <w:spacing w:line="276" w:lineRule="auto"/>
        <w:ind w:left="426" w:firstLineChars="252" w:firstLine="706"/>
        <w:jc w:val="both"/>
        <w:rPr>
          <w:sz w:val="28"/>
          <w:szCs w:val="27"/>
        </w:rPr>
      </w:pPr>
      <w:r w:rsidRPr="002805FB">
        <w:rPr>
          <w:sz w:val="28"/>
          <w:szCs w:val="27"/>
        </w:rPr>
        <w:t xml:space="preserve">Заслушав </w:t>
      </w:r>
      <w:r>
        <w:rPr>
          <w:sz w:val="28"/>
          <w:szCs w:val="27"/>
        </w:rPr>
        <w:t>сообщение</w:t>
      </w:r>
      <w:r w:rsidRPr="008C45DF">
        <w:rPr>
          <w:sz w:val="28"/>
          <w:szCs w:val="27"/>
        </w:rPr>
        <w:t xml:space="preserve"> </w:t>
      </w:r>
      <w:r>
        <w:rPr>
          <w:sz w:val="28"/>
          <w:szCs w:val="27"/>
        </w:rPr>
        <w:t xml:space="preserve">д.э.н., проф., </w:t>
      </w:r>
      <w:r w:rsidRPr="008C45DF">
        <w:rPr>
          <w:sz w:val="28"/>
          <w:szCs w:val="27"/>
        </w:rPr>
        <w:t>за</w:t>
      </w:r>
      <w:r>
        <w:rPr>
          <w:sz w:val="28"/>
          <w:szCs w:val="27"/>
        </w:rPr>
        <w:t>в.</w:t>
      </w:r>
      <w:r w:rsidRPr="008C45DF">
        <w:rPr>
          <w:sz w:val="28"/>
          <w:szCs w:val="27"/>
        </w:rPr>
        <w:t xml:space="preserve"> лабораторией теоретической экономики и регионального управления </w:t>
      </w:r>
      <w:r w:rsidRPr="00F523F4">
        <w:rPr>
          <w:b/>
          <w:sz w:val="28"/>
          <w:szCs w:val="27"/>
        </w:rPr>
        <w:t>Богачева В.Ф.</w:t>
      </w:r>
      <w:r>
        <w:rPr>
          <w:sz w:val="28"/>
          <w:szCs w:val="27"/>
        </w:rPr>
        <w:t xml:space="preserve"> </w:t>
      </w:r>
      <w:r w:rsidRPr="008C45DF">
        <w:rPr>
          <w:sz w:val="28"/>
          <w:szCs w:val="27"/>
        </w:rPr>
        <w:t>о подготовк</w:t>
      </w:r>
      <w:r>
        <w:rPr>
          <w:sz w:val="28"/>
          <w:szCs w:val="27"/>
        </w:rPr>
        <w:t xml:space="preserve">е </w:t>
      </w:r>
      <w:r w:rsidRPr="00F523F4">
        <w:rPr>
          <w:sz w:val="28"/>
          <w:szCs w:val="27"/>
        </w:rPr>
        <w:t>II международной научно-практической конференции «Структурная трансформация экономики Арктической зоны»</w:t>
      </w:r>
      <w:r>
        <w:rPr>
          <w:sz w:val="28"/>
          <w:szCs w:val="27"/>
        </w:rPr>
        <w:t xml:space="preserve"> </w:t>
      </w:r>
      <w:r w:rsidRPr="00F523F4">
        <w:rPr>
          <w:sz w:val="28"/>
          <w:szCs w:val="27"/>
        </w:rPr>
        <w:t>12-13 ноября</w:t>
      </w:r>
      <w:r>
        <w:rPr>
          <w:sz w:val="28"/>
          <w:szCs w:val="27"/>
        </w:rPr>
        <w:t xml:space="preserve"> 2024 г.</w:t>
      </w:r>
    </w:p>
    <w:p w:rsidR="007546A1" w:rsidRPr="00BC6332" w:rsidRDefault="007546A1" w:rsidP="000C63A6">
      <w:pPr>
        <w:pStyle w:val="a3"/>
        <w:tabs>
          <w:tab w:val="left" w:pos="0"/>
        </w:tabs>
        <w:spacing w:line="276" w:lineRule="auto"/>
        <w:ind w:left="426" w:firstLineChars="252" w:firstLine="706"/>
        <w:jc w:val="both"/>
        <w:rPr>
          <w:sz w:val="18"/>
          <w:szCs w:val="27"/>
        </w:rPr>
      </w:pPr>
      <w:r>
        <w:rPr>
          <w:sz w:val="28"/>
          <w:szCs w:val="27"/>
        </w:rPr>
        <w:t xml:space="preserve"> </w:t>
      </w:r>
    </w:p>
    <w:p w:rsidR="001741FA" w:rsidRPr="003A18F3" w:rsidRDefault="001741FA" w:rsidP="001741FA">
      <w:pPr>
        <w:pStyle w:val="a3"/>
        <w:tabs>
          <w:tab w:val="left" w:pos="0"/>
        </w:tabs>
        <w:spacing w:line="276" w:lineRule="auto"/>
        <w:ind w:left="426" w:firstLineChars="252" w:firstLine="51"/>
        <w:jc w:val="both"/>
        <w:rPr>
          <w:b/>
          <w:sz w:val="2"/>
          <w:szCs w:val="16"/>
        </w:rPr>
      </w:pPr>
    </w:p>
    <w:p w:rsidR="00C36A45" w:rsidRDefault="00C36A45" w:rsidP="00C36A45">
      <w:pPr>
        <w:pStyle w:val="a3"/>
        <w:tabs>
          <w:tab w:val="left" w:pos="57"/>
        </w:tabs>
        <w:spacing w:line="276" w:lineRule="auto"/>
        <w:ind w:left="482" w:firstLine="709"/>
        <w:jc w:val="both"/>
        <w:rPr>
          <w:b/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 xml:space="preserve">Ученый совет </w:t>
      </w:r>
      <w:r w:rsidRPr="00E761E4">
        <w:rPr>
          <w:b/>
          <w:color w:val="000000"/>
          <w:sz w:val="28"/>
          <w:szCs w:val="28"/>
          <w:lang w:bidi="ru-RU"/>
        </w:rPr>
        <w:t>ПОСТАНОВ</w:t>
      </w:r>
      <w:r>
        <w:rPr>
          <w:b/>
          <w:color w:val="000000"/>
          <w:sz w:val="28"/>
          <w:szCs w:val="28"/>
          <w:lang w:bidi="ru-RU"/>
        </w:rPr>
        <w:t>ЛЯЕТ</w:t>
      </w:r>
      <w:r w:rsidRPr="00E761E4">
        <w:rPr>
          <w:b/>
          <w:color w:val="000000"/>
          <w:sz w:val="28"/>
          <w:szCs w:val="28"/>
          <w:lang w:bidi="ru-RU"/>
        </w:rPr>
        <w:t>:</w:t>
      </w:r>
    </w:p>
    <w:p w:rsidR="00F07EB4" w:rsidRDefault="00F07EB4" w:rsidP="00F07EB4">
      <w:pPr>
        <w:pStyle w:val="a3"/>
        <w:tabs>
          <w:tab w:val="left" w:pos="57"/>
        </w:tabs>
        <w:spacing w:line="300" w:lineRule="auto"/>
        <w:ind w:left="1072"/>
        <w:jc w:val="both"/>
        <w:rPr>
          <w:color w:val="000000"/>
          <w:sz w:val="4"/>
          <w:szCs w:val="16"/>
          <w:lang w:bidi="ru-RU"/>
        </w:rPr>
      </w:pPr>
    </w:p>
    <w:p w:rsidR="00216A1E" w:rsidRPr="00527D60" w:rsidRDefault="00216A1E" w:rsidP="005C76B2">
      <w:pPr>
        <w:pStyle w:val="a3"/>
        <w:tabs>
          <w:tab w:val="left" w:pos="57"/>
        </w:tabs>
        <w:spacing w:line="300" w:lineRule="auto"/>
        <w:ind w:left="1072"/>
        <w:jc w:val="both"/>
        <w:rPr>
          <w:color w:val="000000"/>
          <w:sz w:val="4"/>
          <w:szCs w:val="16"/>
          <w:lang w:bidi="ru-RU"/>
        </w:rPr>
      </w:pPr>
    </w:p>
    <w:p w:rsidR="00126873" w:rsidRDefault="00F523F4" w:rsidP="001C0B55">
      <w:pPr>
        <w:pStyle w:val="a3"/>
        <w:numPr>
          <w:ilvl w:val="0"/>
          <w:numId w:val="31"/>
        </w:numPr>
        <w:tabs>
          <w:tab w:val="left" w:pos="1276"/>
        </w:tabs>
        <w:spacing w:line="276" w:lineRule="auto"/>
        <w:ind w:left="1134" w:right="425"/>
        <w:jc w:val="both"/>
        <w:rPr>
          <w:sz w:val="28"/>
          <w:szCs w:val="27"/>
        </w:rPr>
      </w:pPr>
      <w:r>
        <w:rPr>
          <w:sz w:val="28"/>
          <w:szCs w:val="28"/>
        </w:rPr>
        <w:t xml:space="preserve">Утвердить состав </w:t>
      </w:r>
      <w:proofErr w:type="spellStart"/>
      <w:r>
        <w:rPr>
          <w:sz w:val="28"/>
          <w:szCs w:val="28"/>
        </w:rPr>
        <w:t>соорганизаторов</w:t>
      </w:r>
      <w:proofErr w:type="spellEnd"/>
      <w:r>
        <w:rPr>
          <w:sz w:val="28"/>
          <w:szCs w:val="28"/>
        </w:rPr>
        <w:t xml:space="preserve"> конференции</w:t>
      </w:r>
      <w:r w:rsidR="001C0B55">
        <w:rPr>
          <w:sz w:val="28"/>
          <w:szCs w:val="27"/>
        </w:rPr>
        <w:t>:</w:t>
      </w:r>
    </w:p>
    <w:p w:rsidR="001C0B55" w:rsidRPr="000F1495" w:rsidRDefault="001C0B55" w:rsidP="001C0B55">
      <w:pPr>
        <w:pStyle w:val="a3"/>
        <w:numPr>
          <w:ilvl w:val="0"/>
          <w:numId w:val="32"/>
        </w:numPr>
        <w:ind w:left="1276" w:hanging="357"/>
        <w:jc w:val="both"/>
        <w:rPr>
          <w:rFonts w:asciiTheme="majorHAnsi" w:hAnsiTheme="majorHAnsi"/>
          <w:sz w:val="28"/>
          <w:szCs w:val="28"/>
        </w:rPr>
      </w:pPr>
      <w:r w:rsidRPr="000F1495">
        <w:rPr>
          <w:rFonts w:asciiTheme="majorHAnsi" w:hAnsiTheme="majorHAnsi"/>
          <w:sz w:val="28"/>
          <w:szCs w:val="28"/>
        </w:rPr>
        <w:t>Отделение общественных наук РАН</w:t>
      </w:r>
    </w:p>
    <w:p w:rsidR="001C0B55" w:rsidRPr="000F1495" w:rsidRDefault="001C0B55" w:rsidP="001C0B55">
      <w:pPr>
        <w:pStyle w:val="a3"/>
        <w:numPr>
          <w:ilvl w:val="0"/>
          <w:numId w:val="32"/>
        </w:numPr>
        <w:ind w:left="1276" w:hanging="357"/>
        <w:jc w:val="both"/>
        <w:rPr>
          <w:rFonts w:asciiTheme="majorHAnsi" w:hAnsiTheme="majorHAnsi"/>
          <w:sz w:val="28"/>
          <w:szCs w:val="28"/>
        </w:rPr>
      </w:pPr>
      <w:r w:rsidRPr="000F1495">
        <w:rPr>
          <w:rFonts w:asciiTheme="majorHAnsi" w:hAnsiTheme="majorHAnsi"/>
          <w:sz w:val="28"/>
          <w:szCs w:val="28"/>
        </w:rPr>
        <w:t xml:space="preserve">Институт проблем региональной экономики </w:t>
      </w:r>
      <w:r>
        <w:rPr>
          <w:rFonts w:asciiTheme="majorHAnsi" w:hAnsiTheme="majorHAnsi"/>
          <w:sz w:val="28"/>
          <w:szCs w:val="28"/>
        </w:rPr>
        <w:t>РАН</w:t>
      </w:r>
    </w:p>
    <w:p w:rsidR="001C0B55" w:rsidRPr="000F1495" w:rsidRDefault="001C0B55" w:rsidP="001C0B55">
      <w:pPr>
        <w:pStyle w:val="a3"/>
        <w:numPr>
          <w:ilvl w:val="0"/>
          <w:numId w:val="32"/>
        </w:numPr>
        <w:ind w:left="1276" w:hanging="357"/>
        <w:jc w:val="both"/>
        <w:rPr>
          <w:rFonts w:asciiTheme="majorHAnsi" w:hAnsiTheme="majorHAnsi"/>
          <w:sz w:val="28"/>
          <w:szCs w:val="28"/>
        </w:rPr>
      </w:pPr>
      <w:r w:rsidRPr="000F1495">
        <w:rPr>
          <w:rFonts w:asciiTheme="majorHAnsi" w:hAnsiTheme="majorHAnsi"/>
          <w:sz w:val="28"/>
          <w:szCs w:val="28"/>
        </w:rPr>
        <w:t>Белорусский государственный университет транспорта</w:t>
      </w:r>
    </w:p>
    <w:p w:rsidR="001C0B55" w:rsidRPr="000F1495" w:rsidRDefault="001C0B55" w:rsidP="001C0B55">
      <w:pPr>
        <w:pStyle w:val="a3"/>
        <w:numPr>
          <w:ilvl w:val="0"/>
          <w:numId w:val="32"/>
        </w:numPr>
        <w:ind w:left="1276" w:hanging="357"/>
        <w:jc w:val="both"/>
        <w:rPr>
          <w:rFonts w:asciiTheme="majorHAnsi" w:hAnsiTheme="majorHAnsi"/>
          <w:sz w:val="28"/>
          <w:szCs w:val="28"/>
        </w:rPr>
      </w:pPr>
      <w:r w:rsidRPr="000F1495">
        <w:rPr>
          <w:rFonts w:asciiTheme="majorHAnsi" w:hAnsiTheme="majorHAnsi"/>
          <w:sz w:val="28"/>
          <w:szCs w:val="28"/>
        </w:rPr>
        <w:t xml:space="preserve">Комитет Санкт-Петербурга по делам Арктики </w:t>
      </w:r>
    </w:p>
    <w:p w:rsidR="001C0B55" w:rsidRPr="000F1495" w:rsidRDefault="001C0B55" w:rsidP="001C0B55">
      <w:pPr>
        <w:pStyle w:val="a3"/>
        <w:numPr>
          <w:ilvl w:val="0"/>
          <w:numId w:val="32"/>
        </w:numPr>
        <w:ind w:left="1276" w:hanging="357"/>
        <w:jc w:val="both"/>
        <w:rPr>
          <w:rFonts w:asciiTheme="majorHAnsi" w:hAnsiTheme="majorHAnsi"/>
          <w:sz w:val="28"/>
          <w:szCs w:val="28"/>
        </w:rPr>
      </w:pPr>
      <w:r w:rsidRPr="000F1495">
        <w:rPr>
          <w:rFonts w:asciiTheme="majorHAnsi" w:hAnsiTheme="majorHAnsi"/>
          <w:sz w:val="28"/>
          <w:szCs w:val="28"/>
        </w:rPr>
        <w:t>МГУ имени М.В. Ломоносова, экономический факультет</w:t>
      </w:r>
    </w:p>
    <w:p w:rsidR="001C0B55" w:rsidRPr="000F1495" w:rsidRDefault="001C0B55" w:rsidP="001C0B55">
      <w:pPr>
        <w:pStyle w:val="a3"/>
        <w:numPr>
          <w:ilvl w:val="0"/>
          <w:numId w:val="32"/>
        </w:numPr>
        <w:ind w:left="1276" w:hanging="357"/>
        <w:jc w:val="both"/>
        <w:rPr>
          <w:rFonts w:asciiTheme="majorHAnsi" w:hAnsiTheme="majorHAnsi"/>
          <w:sz w:val="28"/>
          <w:szCs w:val="28"/>
        </w:rPr>
      </w:pPr>
      <w:r w:rsidRPr="000F1495">
        <w:rPr>
          <w:rFonts w:asciiTheme="majorHAnsi" w:hAnsiTheme="majorHAnsi"/>
          <w:sz w:val="28"/>
          <w:szCs w:val="28"/>
        </w:rPr>
        <w:t xml:space="preserve">Северо-Западный институт управления </w:t>
      </w:r>
      <w:proofErr w:type="spellStart"/>
      <w:r w:rsidRPr="000F1495">
        <w:rPr>
          <w:rFonts w:asciiTheme="majorHAnsi" w:hAnsiTheme="majorHAnsi"/>
          <w:sz w:val="28"/>
          <w:szCs w:val="28"/>
        </w:rPr>
        <w:t>РАНХиГС</w:t>
      </w:r>
      <w:proofErr w:type="spellEnd"/>
    </w:p>
    <w:p w:rsidR="001C0B55" w:rsidRPr="000F1495" w:rsidRDefault="001C0B55" w:rsidP="001C0B55">
      <w:pPr>
        <w:pStyle w:val="a3"/>
        <w:numPr>
          <w:ilvl w:val="0"/>
          <w:numId w:val="32"/>
        </w:numPr>
        <w:ind w:left="1276" w:hanging="357"/>
        <w:jc w:val="both"/>
        <w:rPr>
          <w:rFonts w:asciiTheme="majorHAnsi" w:hAnsiTheme="majorHAnsi"/>
          <w:sz w:val="28"/>
          <w:szCs w:val="28"/>
        </w:rPr>
      </w:pPr>
      <w:r w:rsidRPr="000F1495">
        <w:rPr>
          <w:rFonts w:asciiTheme="majorHAnsi" w:hAnsiTheme="majorHAnsi"/>
          <w:sz w:val="28"/>
          <w:szCs w:val="28"/>
        </w:rPr>
        <w:t>Балтийский государственный технический университет «</w:t>
      </w:r>
      <w:proofErr w:type="spellStart"/>
      <w:r w:rsidRPr="000F1495">
        <w:rPr>
          <w:rFonts w:asciiTheme="majorHAnsi" w:hAnsiTheme="majorHAnsi"/>
          <w:sz w:val="28"/>
          <w:szCs w:val="28"/>
        </w:rPr>
        <w:t>Военмех</w:t>
      </w:r>
      <w:proofErr w:type="spellEnd"/>
      <w:r w:rsidRPr="000F1495">
        <w:rPr>
          <w:rFonts w:asciiTheme="majorHAnsi" w:hAnsiTheme="majorHAnsi"/>
          <w:sz w:val="28"/>
          <w:szCs w:val="28"/>
        </w:rPr>
        <w:t>» им. Д.Ф. Устинова</w:t>
      </w:r>
    </w:p>
    <w:p w:rsidR="001C0B55" w:rsidRDefault="001C0B55" w:rsidP="001C0B55">
      <w:pPr>
        <w:pStyle w:val="a3"/>
        <w:tabs>
          <w:tab w:val="left" w:pos="1276"/>
        </w:tabs>
        <w:spacing w:line="276" w:lineRule="auto"/>
        <w:ind w:left="1494" w:right="425"/>
        <w:jc w:val="both"/>
        <w:rPr>
          <w:sz w:val="28"/>
          <w:szCs w:val="27"/>
        </w:rPr>
      </w:pPr>
    </w:p>
    <w:p w:rsidR="005304B8" w:rsidRPr="0082568E" w:rsidRDefault="005304B8" w:rsidP="000C63A6">
      <w:pPr>
        <w:pStyle w:val="a3"/>
        <w:tabs>
          <w:tab w:val="left" w:pos="1276"/>
        </w:tabs>
        <w:spacing w:line="276" w:lineRule="auto"/>
        <w:ind w:left="1494" w:right="425"/>
        <w:jc w:val="both"/>
        <w:rPr>
          <w:sz w:val="22"/>
          <w:szCs w:val="28"/>
        </w:rPr>
      </w:pPr>
    </w:p>
    <w:p w:rsidR="001C0B55" w:rsidRPr="001C0B55" w:rsidRDefault="00F523F4" w:rsidP="001C0B55">
      <w:pPr>
        <w:pStyle w:val="a3"/>
        <w:numPr>
          <w:ilvl w:val="0"/>
          <w:numId w:val="31"/>
        </w:numPr>
        <w:tabs>
          <w:tab w:val="left" w:pos="1276"/>
        </w:tabs>
        <w:spacing w:line="276" w:lineRule="auto"/>
        <w:ind w:left="1134" w:right="425"/>
        <w:jc w:val="both"/>
        <w:rPr>
          <w:sz w:val="16"/>
          <w:szCs w:val="28"/>
        </w:rPr>
      </w:pPr>
      <w:r>
        <w:rPr>
          <w:sz w:val="28"/>
          <w:szCs w:val="27"/>
        </w:rPr>
        <w:t>Утвердить организационный комитет конференции:</w:t>
      </w:r>
    </w:p>
    <w:p w:rsidR="001C0B55" w:rsidRPr="001C0B55" w:rsidRDefault="001C0B55" w:rsidP="001C0B55">
      <w:pPr>
        <w:spacing w:after="120"/>
        <w:ind w:left="426"/>
        <w:jc w:val="both"/>
        <w:rPr>
          <w:rFonts w:ascii="Cambria" w:hAnsi="Cambria"/>
          <w:color w:val="000000"/>
          <w:sz w:val="28"/>
          <w:szCs w:val="28"/>
        </w:rPr>
      </w:pPr>
      <w:r w:rsidRPr="001C0B55">
        <w:rPr>
          <w:rFonts w:ascii="Cambria" w:hAnsi="Cambria" w:cs="Cambria"/>
          <w:b/>
          <w:bCs/>
          <w:i/>
          <w:iCs/>
          <w:color w:val="000000"/>
          <w:sz w:val="28"/>
          <w:szCs w:val="28"/>
        </w:rPr>
        <w:t>Председатель</w:t>
      </w:r>
      <w:r w:rsidRPr="001C0B55">
        <w:rPr>
          <w:rFonts w:ascii="Cambria" w:hAnsi="Cambria"/>
          <w:b/>
          <w:bCs/>
          <w:color w:val="000000"/>
          <w:sz w:val="28"/>
          <w:szCs w:val="28"/>
        </w:rPr>
        <w:t>:</w:t>
      </w:r>
      <w:r w:rsidRPr="001C0B55">
        <w:rPr>
          <w:rFonts w:ascii="Cambria" w:hAnsi="Cambria"/>
          <w:color w:val="000000"/>
          <w:sz w:val="28"/>
          <w:szCs w:val="28"/>
        </w:rPr>
        <w:t xml:space="preserve"> </w:t>
      </w:r>
      <w:r w:rsidRPr="001C0B55">
        <w:rPr>
          <w:rFonts w:ascii="Cambria" w:hAnsi="Cambria" w:cs="Cambria"/>
          <w:color w:val="000000"/>
          <w:sz w:val="28"/>
          <w:szCs w:val="28"/>
        </w:rPr>
        <w:t>научный</w:t>
      </w:r>
      <w:r w:rsidRPr="001C0B55">
        <w:rPr>
          <w:rFonts w:ascii="Cambria" w:hAnsi="Cambria"/>
          <w:color w:val="000000"/>
          <w:sz w:val="28"/>
          <w:szCs w:val="28"/>
        </w:rPr>
        <w:t xml:space="preserve"> </w:t>
      </w:r>
      <w:r w:rsidRPr="001C0B55">
        <w:rPr>
          <w:rFonts w:ascii="Cambria" w:hAnsi="Cambria" w:cs="Cambria"/>
          <w:color w:val="000000"/>
          <w:sz w:val="28"/>
          <w:szCs w:val="28"/>
        </w:rPr>
        <w:t>руководитель</w:t>
      </w:r>
      <w:r w:rsidRPr="001C0B55">
        <w:rPr>
          <w:rFonts w:ascii="Cambria" w:hAnsi="Cambria"/>
          <w:color w:val="000000"/>
          <w:sz w:val="28"/>
          <w:szCs w:val="28"/>
        </w:rPr>
        <w:t xml:space="preserve"> </w:t>
      </w:r>
      <w:r w:rsidRPr="001C0B55">
        <w:rPr>
          <w:rFonts w:ascii="Cambria" w:hAnsi="Cambria" w:cs="Cambria"/>
          <w:color w:val="000000"/>
          <w:sz w:val="28"/>
          <w:szCs w:val="28"/>
        </w:rPr>
        <w:t>ИПРЭ</w:t>
      </w:r>
      <w:r w:rsidRPr="001C0B55">
        <w:rPr>
          <w:rFonts w:ascii="Cambria" w:hAnsi="Cambria"/>
          <w:color w:val="000000"/>
          <w:sz w:val="28"/>
          <w:szCs w:val="28"/>
        </w:rPr>
        <w:t xml:space="preserve"> </w:t>
      </w:r>
      <w:r w:rsidRPr="001C0B55">
        <w:rPr>
          <w:rFonts w:ascii="Cambria" w:hAnsi="Cambria" w:cs="Cambria"/>
          <w:color w:val="000000"/>
          <w:sz w:val="28"/>
          <w:szCs w:val="28"/>
        </w:rPr>
        <w:t>РАН,</w:t>
      </w:r>
      <w:r w:rsidRPr="001C0B55">
        <w:rPr>
          <w:rFonts w:ascii="Cambria" w:hAnsi="Cambria"/>
          <w:color w:val="000000"/>
          <w:sz w:val="28"/>
          <w:szCs w:val="28"/>
        </w:rPr>
        <w:t xml:space="preserve"> д.э.н., профессор, </w:t>
      </w:r>
      <w:r w:rsidRPr="001C0B55">
        <w:rPr>
          <w:rFonts w:ascii="Cambria" w:hAnsi="Cambria" w:cs="Cambria"/>
          <w:color w:val="000000"/>
          <w:sz w:val="28"/>
          <w:szCs w:val="28"/>
        </w:rPr>
        <w:t>академик</w:t>
      </w:r>
      <w:r w:rsidRPr="001C0B55">
        <w:rPr>
          <w:rFonts w:ascii="Cambria" w:hAnsi="Cambria"/>
          <w:color w:val="000000"/>
          <w:sz w:val="28"/>
          <w:szCs w:val="28"/>
        </w:rPr>
        <w:t xml:space="preserve"> </w:t>
      </w:r>
      <w:r w:rsidRPr="001C0B55">
        <w:rPr>
          <w:rFonts w:ascii="Cambria" w:hAnsi="Cambria" w:cs="Cambria"/>
          <w:color w:val="000000"/>
          <w:sz w:val="28"/>
          <w:szCs w:val="28"/>
        </w:rPr>
        <w:t>РАН В</w:t>
      </w:r>
      <w:r w:rsidRPr="001C0B55">
        <w:rPr>
          <w:rFonts w:ascii="Cambria" w:hAnsi="Cambria"/>
          <w:color w:val="000000"/>
          <w:sz w:val="28"/>
          <w:szCs w:val="28"/>
        </w:rPr>
        <w:t>.</w:t>
      </w:r>
      <w:r w:rsidRPr="001C0B55">
        <w:rPr>
          <w:rFonts w:ascii="Cambria" w:hAnsi="Cambria" w:cs="Cambria"/>
          <w:color w:val="000000"/>
          <w:sz w:val="28"/>
          <w:szCs w:val="28"/>
        </w:rPr>
        <w:t>В</w:t>
      </w:r>
      <w:r w:rsidRPr="001C0B55">
        <w:rPr>
          <w:rFonts w:ascii="Cambria" w:hAnsi="Cambria"/>
          <w:color w:val="000000"/>
          <w:sz w:val="28"/>
          <w:szCs w:val="28"/>
        </w:rPr>
        <w:t xml:space="preserve">. </w:t>
      </w:r>
      <w:r w:rsidRPr="001C0B55">
        <w:rPr>
          <w:rFonts w:ascii="Cambria" w:hAnsi="Cambria" w:cs="Cambria"/>
          <w:color w:val="000000"/>
          <w:sz w:val="28"/>
          <w:szCs w:val="28"/>
        </w:rPr>
        <w:t>Окрепилов</w:t>
      </w:r>
    </w:p>
    <w:p w:rsidR="001C0B55" w:rsidRPr="001C0B55" w:rsidRDefault="001C0B55" w:rsidP="001C0B55">
      <w:pPr>
        <w:ind w:left="426"/>
        <w:jc w:val="both"/>
        <w:rPr>
          <w:rFonts w:ascii="Cambria" w:hAnsi="Cambria" w:cs="Cambria"/>
          <w:color w:val="000000"/>
          <w:sz w:val="28"/>
          <w:szCs w:val="28"/>
        </w:rPr>
      </w:pPr>
      <w:r w:rsidRPr="001C0B55">
        <w:rPr>
          <w:rFonts w:ascii="Cambria" w:hAnsi="Cambria" w:cs="Cambria"/>
          <w:b/>
          <w:bCs/>
          <w:i/>
          <w:iCs/>
          <w:color w:val="000000"/>
          <w:sz w:val="28"/>
          <w:szCs w:val="28"/>
        </w:rPr>
        <w:t>Заместители председателя</w:t>
      </w:r>
      <w:r w:rsidRPr="001C0B55">
        <w:rPr>
          <w:rFonts w:ascii="Cambria" w:hAnsi="Cambria" w:cs="Cambria"/>
          <w:color w:val="000000"/>
          <w:sz w:val="28"/>
          <w:szCs w:val="28"/>
        </w:rPr>
        <w:t>:</w:t>
      </w:r>
    </w:p>
    <w:p w:rsidR="001C0B55" w:rsidRPr="001C0B55" w:rsidRDefault="001C0B55" w:rsidP="001C0B55">
      <w:pPr>
        <w:numPr>
          <w:ilvl w:val="0"/>
          <w:numId w:val="34"/>
        </w:numPr>
        <w:ind w:left="426" w:hanging="357"/>
        <w:contextualSpacing/>
        <w:jc w:val="both"/>
        <w:rPr>
          <w:rFonts w:ascii="Cambria" w:hAnsi="Cambria"/>
          <w:color w:val="000000"/>
          <w:sz w:val="28"/>
          <w:szCs w:val="28"/>
        </w:rPr>
      </w:pPr>
      <w:proofErr w:type="gramStart"/>
      <w:r w:rsidRPr="001C0B55">
        <w:rPr>
          <w:rFonts w:ascii="Cambria" w:hAnsi="Cambria" w:cs="Cambria"/>
          <w:color w:val="000000"/>
          <w:sz w:val="28"/>
          <w:szCs w:val="28"/>
        </w:rPr>
        <w:t>директор</w:t>
      </w:r>
      <w:proofErr w:type="gramEnd"/>
      <w:r w:rsidRPr="001C0B55">
        <w:rPr>
          <w:rFonts w:ascii="Cambria" w:hAnsi="Cambria" w:cs="Cambria"/>
          <w:color w:val="000000"/>
          <w:sz w:val="28"/>
          <w:szCs w:val="28"/>
        </w:rPr>
        <w:t xml:space="preserve"> ИПРЭ РАН, д</w:t>
      </w:r>
      <w:r w:rsidRPr="001C0B55">
        <w:rPr>
          <w:rFonts w:ascii="Cambria" w:hAnsi="Cambria"/>
          <w:color w:val="000000"/>
          <w:sz w:val="28"/>
          <w:szCs w:val="28"/>
        </w:rPr>
        <w:t>.</w:t>
      </w:r>
      <w:r w:rsidRPr="001C0B55">
        <w:rPr>
          <w:rFonts w:ascii="Cambria" w:hAnsi="Cambria" w:cs="Cambria"/>
          <w:color w:val="000000"/>
          <w:sz w:val="28"/>
          <w:szCs w:val="28"/>
        </w:rPr>
        <w:t>э</w:t>
      </w:r>
      <w:r w:rsidRPr="001C0B55">
        <w:rPr>
          <w:rFonts w:ascii="Cambria" w:hAnsi="Cambria"/>
          <w:color w:val="000000"/>
          <w:sz w:val="28"/>
          <w:szCs w:val="28"/>
        </w:rPr>
        <w:t>.</w:t>
      </w:r>
      <w:r w:rsidRPr="001C0B55">
        <w:rPr>
          <w:rFonts w:ascii="Cambria" w:hAnsi="Cambria" w:cs="Cambria"/>
          <w:color w:val="000000"/>
          <w:sz w:val="28"/>
          <w:szCs w:val="28"/>
        </w:rPr>
        <w:t>н</w:t>
      </w:r>
      <w:r w:rsidRPr="001C0B55">
        <w:rPr>
          <w:rFonts w:ascii="Cambria" w:hAnsi="Cambria"/>
          <w:color w:val="000000"/>
          <w:sz w:val="28"/>
          <w:szCs w:val="28"/>
        </w:rPr>
        <w:t xml:space="preserve">., </w:t>
      </w:r>
      <w:r w:rsidRPr="001C0B55">
        <w:rPr>
          <w:rFonts w:ascii="Cambria" w:hAnsi="Cambria" w:cs="Cambria"/>
          <w:color w:val="000000"/>
          <w:sz w:val="28"/>
          <w:szCs w:val="28"/>
        </w:rPr>
        <w:t>профессор</w:t>
      </w:r>
      <w:r w:rsidRPr="001C0B55">
        <w:rPr>
          <w:rFonts w:ascii="Cambria" w:hAnsi="Cambria"/>
          <w:color w:val="000000"/>
          <w:sz w:val="28"/>
          <w:szCs w:val="28"/>
        </w:rPr>
        <w:t xml:space="preserve">, </w:t>
      </w:r>
      <w:r w:rsidRPr="001C0B55">
        <w:rPr>
          <w:rFonts w:ascii="Cambria" w:hAnsi="Cambria" w:cs="Cambria"/>
          <w:color w:val="000000"/>
          <w:sz w:val="28"/>
          <w:szCs w:val="28"/>
        </w:rPr>
        <w:t>профессор</w:t>
      </w:r>
      <w:r w:rsidRPr="001C0B55">
        <w:rPr>
          <w:rFonts w:ascii="Cambria" w:hAnsi="Cambria"/>
          <w:color w:val="000000"/>
          <w:sz w:val="28"/>
          <w:szCs w:val="28"/>
        </w:rPr>
        <w:t xml:space="preserve"> </w:t>
      </w:r>
      <w:r w:rsidRPr="001C0B55">
        <w:rPr>
          <w:rFonts w:ascii="Cambria" w:hAnsi="Cambria" w:cs="Cambria"/>
          <w:color w:val="000000"/>
          <w:sz w:val="28"/>
          <w:szCs w:val="28"/>
        </w:rPr>
        <w:t>РАО А</w:t>
      </w:r>
      <w:r w:rsidRPr="001C0B55">
        <w:rPr>
          <w:rFonts w:ascii="Cambria" w:hAnsi="Cambria"/>
          <w:color w:val="000000"/>
          <w:sz w:val="28"/>
          <w:szCs w:val="28"/>
        </w:rPr>
        <w:t>.</w:t>
      </w:r>
      <w:r w:rsidRPr="001C0B55">
        <w:rPr>
          <w:rFonts w:ascii="Cambria" w:hAnsi="Cambria" w:cs="Cambria"/>
          <w:color w:val="000000"/>
          <w:sz w:val="28"/>
          <w:szCs w:val="28"/>
        </w:rPr>
        <w:t>Д</w:t>
      </w:r>
      <w:r w:rsidRPr="001C0B55">
        <w:rPr>
          <w:rFonts w:ascii="Cambria" w:hAnsi="Cambria"/>
          <w:color w:val="000000"/>
          <w:sz w:val="28"/>
          <w:szCs w:val="28"/>
        </w:rPr>
        <w:t xml:space="preserve">. </w:t>
      </w:r>
      <w:r w:rsidRPr="001C0B55">
        <w:rPr>
          <w:rFonts w:ascii="Cambria" w:hAnsi="Cambria" w:cs="Cambria"/>
          <w:color w:val="000000"/>
          <w:sz w:val="28"/>
          <w:szCs w:val="28"/>
        </w:rPr>
        <w:t>Шматко</w:t>
      </w:r>
    </w:p>
    <w:p w:rsidR="001C0B55" w:rsidRPr="001C0B55" w:rsidRDefault="001C0B55" w:rsidP="001C0B55">
      <w:pPr>
        <w:numPr>
          <w:ilvl w:val="0"/>
          <w:numId w:val="34"/>
        </w:numPr>
        <w:ind w:left="426" w:hanging="357"/>
        <w:contextualSpacing/>
        <w:jc w:val="both"/>
        <w:rPr>
          <w:rFonts w:ascii="Cambria" w:hAnsi="Cambria"/>
          <w:color w:val="000000"/>
          <w:sz w:val="28"/>
          <w:szCs w:val="28"/>
        </w:rPr>
      </w:pPr>
      <w:proofErr w:type="gramStart"/>
      <w:r w:rsidRPr="001C0B55">
        <w:rPr>
          <w:rFonts w:ascii="Cambria" w:hAnsi="Cambria" w:cs="Cambria"/>
          <w:color w:val="000000"/>
          <w:sz w:val="28"/>
          <w:szCs w:val="28"/>
        </w:rPr>
        <w:t>руководитель</w:t>
      </w:r>
      <w:proofErr w:type="gramEnd"/>
      <w:r w:rsidRPr="001C0B55">
        <w:rPr>
          <w:rFonts w:ascii="Cambria" w:hAnsi="Cambria" w:cs="Cambria"/>
          <w:color w:val="000000"/>
          <w:sz w:val="28"/>
          <w:szCs w:val="28"/>
        </w:rPr>
        <w:t xml:space="preserve"> научного направления ИПРЭ РАН, д</w:t>
      </w:r>
      <w:r w:rsidRPr="001C0B55">
        <w:rPr>
          <w:rFonts w:ascii="Cambria" w:hAnsi="Cambria"/>
          <w:color w:val="000000"/>
          <w:sz w:val="28"/>
          <w:szCs w:val="28"/>
        </w:rPr>
        <w:t>.</w:t>
      </w:r>
      <w:r w:rsidRPr="001C0B55">
        <w:rPr>
          <w:rFonts w:ascii="Cambria" w:hAnsi="Cambria" w:cs="Cambria"/>
          <w:color w:val="000000"/>
          <w:sz w:val="28"/>
          <w:szCs w:val="28"/>
        </w:rPr>
        <w:t>э</w:t>
      </w:r>
      <w:r w:rsidRPr="001C0B55">
        <w:rPr>
          <w:rFonts w:ascii="Cambria" w:hAnsi="Cambria"/>
          <w:color w:val="000000"/>
          <w:sz w:val="28"/>
          <w:szCs w:val="28"/>
        </w:rPr>
        <w:t>.</w:t>
      </w:r>
      <w:r w:rsidRPr="001C0B55">
        <w:rPr>
          <w:rFonts w:ascii="Cambria" w:hAnsi="Cambria" w:cs="Cambria"/>
          <w:color w:val="000000"/>
          <w:sz w:val="28"/>
          <w:szCs w:val="28"/>
        </w:rPr>
        <w:t>н</w:t>
      </w:r>
      <w:r w:rsidRPr="001C0B55">
        <w:rPr>
          <w:rFonts w:ascii="Cambria" w:hAnsi="Cambria"/>
          <w:color w:val="000000"/>
          <w:sz w:val="28"/>
          <w:szCs w:val="28"/>
        </w:rPr>
        <w:t xml:space="preserve">., </w:t>
      </w:r>
      <w:r w:rsidRPr="001C0B55">
        <w:rPr>
          <w:rFonts w:ascii="Cambria" w:hAnsi="Cambria" w:cs="Cambria"/>
          <w:color w:val="000000"/>
          <w:sz w:val="28"/>
          <w:szCs w:val="28"/>
        </w:rPr>
        <w:t>профессор</w:t>
      </w:r>
    </w:p>
    <w:p w:rsidR="001C0B55" w:rsidRPr="001C0B55" w:rsidRDefault="001C0B55" w:rsidP="001C0B55">
      <w:pPr>
        <w:ind w:left="426"/>
        <w:contextualSpacing/>
        <w:jc w:val="both"/>
        <w:rPr>
          <w:rFonts w:ascii="Cambria" w:hAnsi="Cambria" w:cs="Cambria"/>
          <w:color w:val="000000"/>
          <w:sz w:val="28"/>
          <w:szCs w:val="28"/>
        </w:rPr>
      </w:pPr>
      <w:r w:rsidRPr="001C0B55">
        <w:rPr>
          <w:rFonts w:ascii="Cambria" w:hAnsi="Cambria" w:cs="Cambria"/>
          <w:color w:val="000000"/>
          <w:sz w:val="28"/>
          <w:szCs w:val="28"/>
        </w:rPr>
        <w:t>С</w:t>
      </w:r>
      <w:r w:rsidRPr="001C0B55">
        <w:rPr>
          <w:rFonts w:ascii="Cambria" w:hAnsi="Cambria"/>
          <w:color w:val="000000"/>
          <w:sz w:val="28"/>
          <w:szCs w:val="28"/>
        </w:rPr>
        <w:t>.</w:t>
      </w:r>
      <w:r w:rsidRPr="001C0B55">
        <w:rPr>
          <w:rFonts w:ascii="Cambria" w:hAnsi="Cambria" w:cs="Cambria"/>
          <w:color w:val="000000"/>
          <w:sz w:val="28"/>
          <w:szCs w:val="28"/>
        </w:rPr>
        <w:t>В</w:t>
      </w:r>
      <w:r w:rsidRPr="001C0B55">
        <w:rPr>
          <w:rFonts w:ascii="Cambria" w:hAnsi="Cambria"/>
          <w:color w:val="000000"/>
          <w:sz w:val="28"/>
          <w:szCs w:val="28"/>
        </w:rPr>
        <w:t xml:space="preserve">. </w:t>
      </w:r>
      <w:r w:rsidRPr="001C0B55">
        <w:rPr>
          <w:rFonts w:ascii="Cambria" w:hAnsi="Cambria" w:cs="Cambria"/>
          <w:color w:val="000000"/>
          <w:sz w:val="28"/>
          <w:szCs w:val="28"/>
        </w:rPr>
        <w:t xml:space="preserve">Кузнецов </w:t>
      </w:r>
    </w:p>
    <w:p w:rsidR="001C0B55" w:rsidRPr="001C0B55" w:rsidRDefault="001C0B55" w:rsidP="001C0B55">
      <w:pPr>
        <w:numPr>
          <w:ilvl w:val="0"/>
          <w:numId w:val="35"/>
        </w:numPr>
        <w:ind w:left="426"/>
        <w:contextualSpacing/>
        <w:jc w:val="both"/>
        <w:rPr>
          <w:rFonts w:ascii="Cambria" w:hAnsi="Cambria" w:cs="Cambria"/>
          <w:color w:val="000000"/>
          <w:sz w:val="28"/>
          <w:szCs w:val="28"/>
        </w:rPr>
      </w:pPr>
      <w:proofErr w:type="gramStart"/>
      <w:r w:rsidRPr="001C0B55">
        <w:rPr>
          <w:rFonts w:ascii="Cambria" w:hAnsi="Cambria" w:cs="Cambria"/>
          <w:color w:val="000000"/>
          <w:sz w:val="28"/>
          <w:szCs w:val="28"/>
        </w:rPr>
        <w:t>проректор</w:t>
      </w:r>
      <w:proofErr w:type="gramEnd"/>
      <w:r w:rsidRPr="001C0B55">
        <w:rPr>
          <w:rFonts w:ascii="Cambria" w:hAnsi="Cambria" w:cs="Cambria"/>
          <w:color w:val="000000"/>
          <w:sz w:val="28"/>
          <w:szCs w:val="28"/>
        </w:rPr>
        <w:t xml:space="preserve"> по научной работе учреждения образования "Белорусский государственный университет транспорта" к.т.н., доцент А.А. Ерофеев</w:t>
      </w:r>
    </w:p>
    <w:p w:rsidR="001C0B55" w:rsidRPr="001C0B55" w:rsidRDefault="001C0B55" w:rsidP="001C0B55">
      <w:pPr>
        <w:numPr>
          <w:ilvl w:val="0"/>
          <w:numId w:val="34"/>
        </w:numPr>
        <w:spacing w:after="120"/>
        <w:ind w:left="426" w:hanging="357"/>
        <w:contextualSpacing/>
        <w:jc w:val="both"/>
        <w:rPr>
          <w:rFonts w:ascii="Cambria" w:hAnsi="Cambria"/>
          <w:color w:val="000000"/>
          <w:sz w:val="28"/>
          <w:szCs w:val="28"/>
        </w:rPr>
      </w:pPr>
      <w:proofErr w:type="gramStart"/>
      <w:r w:rsidRPr="001C0B55">
        <w:rPr>
          <w:rFonts w:ascii="Cambria" w:hAnsi="Cambria" w:cs="Cambria"/>
          <w:color w:val="000000"/>
          <w:sz w:val="28"/>
          <w:szCs w:val="28"/>
        </w:rPr>
        <w:t>заведующий</w:t>
      </w:r>
      <w:proofErr w:type="gramEnd"/>
      <w:r w:rsidRPr="001C0B55">
        <w:rPr>
          <w:rFonts w:ascii="Cambria" w:hAnsi="Cambria" w:cs="Cambria"/>
          <w:color w:val="000000"/>
          <w:sz w:val="28"/>
          <w:szCs w:val="28"/>
        </w:rPr>
        <w:t xml:space="preserve"> лабораторией теоретической экономики и регионального управления ИПРЭ</w:t>
      </w:r>
      <w:r w:rsidRPr="001C0B55">
        <w:rPr>
          <w:rFonts w:ascii="Cambria" w:hAnsi="Cambria"/>
          <w:color w:val="000000"/>
          <w:sz w:val="28"/>
          <w:szCs w:val="28"/>
        </w:rPr>
        <w:t xml:space="preserve"> </w:t>
      </w:r>
      <w:r w:rsidRPr="001C0B55">
        <w:rPr>
          <w:rFonts w:ascii="Cambria" w:hAnsi="Cambria" w:cs="Cambria"/>
          <w:color w:val="000000"/>
          <w:sz w:val="28"/>
          <w:szCs w:val="28"/>
        </w:rPr>
        <w:t>РАН</w:t>
      </w:r>
      <w:r w:rsidRPr="001C0B55">
        <w:rPr>
          <w:rFonts w:ascii="Cambria" w:hAnsi="Cambria"/>
          <w:color w:val="000000"/>
          <w:sz w:val="28"/>
          <w:szCs w:val="28"/>
        </w:rPr>
        <w:t xml:space="preserve">, </w:t>
      </w:r>
      <w:r w:rsidRPr="001C0B55">
        <w:rPr>
          <w:rFonts w:ascii="Cambria" w:hAnsi="Cambria" w:cs="Cambria"/>
          <w:color w:val="000000"/>
          <w:sz w:val="28"/>
          <w:szCs w:val="28"/>
        </w:rPr>
        <w:t>д</w:t>
      </w:r>
      <w:r w:rsidRPr="001C0B55">
        <w:rPr>
          <w:rFonts w:ascii="Cambria" w:hAnsi="Cambria"/>
          <w:color w:val="000000"/>
          <w:sz w:val="28"/>
          <w:szCs w:val="28"/>
        </w:rPr>
        <w:t>.</w:t>
      </w:r>
      <w:r w:rsidRPr="001C0B55">
        <w:rPr>
          <w:rFonts w:ascii="Cambria" w:hAnsi="Cambria" w:cs="Cambria"/>
          <w:color w:val="000000"/>
          <w:sz w:val="28"/>
          <w:szCs w:val="28"/>
        </w:rPr>
        <w:t>э</w:t>
      </w:r>
      <w:r w:rsidRPr="001C0B55">
        <w:rPr>
          <w:rFonts w:ascii="Cambria" w:hAnsi="Cambria"/>
          <w:color w:val="000000"/>
          <w:sz w:val="28"/>
          <w:szCs w:val="28"/>
        </w:rPr>
        <w:t>.</w:t>
      </w:r>
      <w:r w:rsidRPr="001C0B55">
        <w:rPr>
          <w:rFonts w:ascii="Cambria" w:hAnsi="Cambria" w:cs="Cambria"/>
          <w:color w:val="000000"/>
          <w:sz w:val="28"/>
          <w:szCs w:val="28"/>
        </w:rPr>
        <w:t>н</w:t>
      </w:r>
      <w:r w:rsidRPr="001C0B55">
        <w:rPr>
          <w:rFonts w:ascii="Cambria" w:hAnsi="Cambria"/>
          <w:color w:val="000000"/>
          <w:sz w:val="28"/>
          <w:szCs w:val="28"/>
        </w:rPr>
        <w:t xml:space="preserve">., </w:t>
      </w:r>
      <w:r w:rsidRPr="001C0B55">
        <w:rPr>
          <w:rFonts w:ascii="Cambria" w:hAnsi="Cambria" w:cs="Cambria"/>
          <w:color w:val="000000"/>
          <w:sz w:val="28"/>
          <w:szCs w:val="28"/>
        </w:rPr>
        <w:t>профессор В.Ф. Богачев</w:t>
      </w:r>
      <w:r w:rsidRPr="001C0B55">
        <w:rPr>
          <w:rFonts w:ascii="Cambria" w:hAnsi="Cambria"/>
          <w:color w:val="000000"/>
          <w:sz w:val="28"/>
          <w:szCs w:val="28"/>
        </w:rPr>
        <w:t xml:space="preserve"> </w:t>
      </w:r>
    </w:p>
    <w:p w:rsidR="001C0B55" w:rsidRPr="001C0B55" w:rsidRDefault="001C0B55" w:rsidP="001C0B55">
      <w:pPr>
        <w:ind w:left="426"/>
        <w:jc w:val="both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1C0B55">
        <w:rPr>
          <w:rFonts w:ascii="Cambria" w:hAnsi="Cambria" w:cs="Cambria"/>
          <w:b/>
          <w:bCs/>
          <w:i/>
          <w:iCs/>
          <w:color w:val="000000"/>
          <w:sz w:val="28"/>
          <w:szCs w:val="28"/>
        </w:rPr>
        <w:lastRenderedPageBreak/>
        <w:t>Члены оргкомитета</w:t>
      </w:r>
      <w:r w:rsidRPr="001C0B55">
        <w:rPr>
          <w:rFonts w:ascii="Cambria" w:hAnsi="Cambria" w:cs="Cambria"/>
          <w:b/>
          <w:bCs/>
          <w:color w:val="000000"/>
          <w:sz w:val="28"/>
          <w:szCs w:val="28"/>
        </w:rPr>
        <w:t>:</w:t>
      </w:r>
    </w:p>
    <w:p w:rsidR="001C0B55" w:rsidRPr="001C0B55" w:rsidRDefault="001C0B55" w:rsidP="001C0B55">
      <w:pPr>
        <w:numPr>
          <w:ilvl w:val="0"/>
          <w:numId w:val="32"/>
        </w:numPr>
        <w:ind w:left="426"/>
        <w:contextualSpacing/>
        <w:jc w:val="both"/>
        <w:rPr>
          <w:rFonts w:ascii="Cambria" w:hAnsi="Cambria"/>
          <w:color w:val="000000"/>
          <w:sz w:val="28"/>
          <w:szCs w:val="28"/>
        </w:rPr>
      </w:pPr>
      <w:proofErr w:type="gramStart"/>
      <w:r w:rsidRPr="001C0B55">
        <w:rPr>
          <w:rFonts w:ascii="Cambria" w:hAnsi="Cambria"/>
          <w:color w:val="000000"/>
          <w:sz w:val="28"/>
          <w:szCs w:val="28"/>
        </w:rPr>
        <w:t>заместитель</w:t>
      </w:r>
      <w:proofErr w:type="gramEnd"/>
      <w:r w:rsidRPr="001C0B55">
        <w:rPr>
          <w:rFonts w:ascii="Cambria" w:hAnsi="Cambria"/>
          <w:color w:val="000000"/>
          <w:sz w:val="28"/>
          <w:szCs w:val="28"/>
        </w:rPr>
        <w:t xml:space="preserve"> председателя Комитета Санкт-Петербурга по делам Арктики, к.ф.н. А.Ю. Анохин</w:t>
      </w:r>
    </w:p>
    <w:p w:rsidR="001C0B55" w:rsidRPr="001C0B55" w:rsidRDefault="001C0B55" w:rsidP="001C0B55">
      <w:pPr>
        <w:numPr>
          <w:ilvl w:val="0"/>
          <w:numId w:val="32"/>
        </w:numPr>
        <w:ind w:left="426"/>
        <w:contextualSpacing/>
        <w:jc w:val="both"/>
        <w:rPr>
          <w:rFonts w:ascii="Cambria" w:hAnsi="Cambria"/>
          <w:color w:val="000000"/>
          <w:sz w:val="28"/>
          <w:szCs w:val="28"/>
        </w:rPr>
      </w:pPr>
      <w:proofErr w:type="gramStart"/>
      <w:r w:rsidRPr="001C0B55">
        <w:rPr>
          <w:rFonts w:ascii="Cambria" w:hAnsi="Cambria"/>
          <w:color w:val="000000"/>
          <w:sz w:val="28"/>
          <w:szCs w:val="28"/>
        </w:rPr>
        <w:t>главный</w:t>
      </w:r>
      <w:proofErr w:type="gramEnd"/>
      <w:r w:rsidRPr="001C0B55">
        <w:rPr>
          <w:rFonts w:ascii="Cambria" w:hAnsi="Cambria"/>
          <w:color w:val="000000"/>
          <w:sz w:val="28"/>
          <w:szCs w:val="28"/>
        </w:rPr>
        <w:t xml:space="preserve"> научный сотрудник Испытательного центра железнодорожного транспорта учреждения образования "Белорусский государственный университет транспорта" д.т.н., доцент А.К. </w:t>
      </w:r>
      <w:proofErr w:type="spellStart"/>
      <w:r w:rsidRPr="001C0B55">
        <w:rPr>
          <w:rFonts w:ascii="Cambria" w:hAnsi="Cambria"/>
          <w:color w:val="000000"/>
          <w:sz w:val="28"/>
          <w:szCs w:val="28"/>
        </w:rPr>
        <w:t>Головнич</w:t>
      </w:r>
      <w:proofErr w:type="spellEnd"/>
      <w:r w:rsidRPr="001C0B55">
        <w:rPr>
          <w:rFonts w:ascii="Cambria" w:hAnsi="Cambria"/>
          <w:color w:val="000000"/>
          <w:sz w:val="28"/>
          <w:szCs w:val="28"/>
        </w:rPr>
        <w:t xml:space="preserve"> </w:t>
      </w:r>
    </w:p>
    <w:p w:rsidR="001C0B55" w:rsidRPr="001C0B55" w:rsidRDefault="001C0B55" w:rsidP="001C0B55">
      <w:pPr>
        <w:numPr>
          <w:ilvl w:val="0"/>
          <w:numId w:val="32"/>
        </w:numPr>
        <w:ind w:left="426"/>
        <w:contextualSpacing/>
        <w:jc w:val="both"/>
        <w:rPr>
          <w:rFonts w:ascii="Cambria" w:hAnsi="Cambria"/>
          <w:color w:val="000000"/>
          <w:sz w:val="28"/>
          <w:szCs w:val="28"/>
        </w:rPr>
      </w:pPr>
      <w:proofErr w:type="gramStart"/>
      <w:r w:rsidRPr="001C0B55">
        <w:rPr>
          <w:rFonts w:ascii="Cambria" w:hAnsi="Cambria"/>
          <w:color w:val="000000"/>
          <w:sz w:val="28"/>
          <w:szCs w:val="28"/>
        </w:rPr>
        <w:t>директор</w:t>
      </w:r>
      <w:proofErr w:type="gramEnd"/>
      <w:r w:rsidRPr="001C0B55">
        <w:rPr>
          <w:rFonts w:ascii="Cambria" w:hAnsi="Cambria"/>
          <w:color w:val="000000"/>
          <w:sz w:val="28"/>
          <w:szCs w:val="28"/>
        </w:rPr>
        <w:t xml:space="preserve"> Центра исследования экономических проблем развития Арктики экономического факультета МГУ имени М.В. Ломоносова, д.э.н., профессор С.М. </w:t>
      </w:r>
      <w:proofErr w:type="spellStart"/>
      <w:r w:rsidRPr="001C0B55">
        <w:rPr>
          <w:rFonts w:ascii="Cambria" w:hAnsi="Cambria"/>
          <w:color w:val="000000"/>
          <w:sz w:val="28"/>
          <w:szCs w:val="28"/>
        </w:rPr>
        <w:t>Никоноров</w:t>
      </w:r>
      <w:proofErr w:type="spellEnd"/>
    </w:p>
    <w:p w:rsidR="001C0B55" w:rsidRPr="001C0B55" w:rsidRDefault="001C0B55" w:rsidP="001C0B55">
      <w:pPr>
        <w:numPr>
          <w:ilvl w:val="0"/>
          <w:numId w:val="32"/>
        </w:numPr>
        <w:ind w:left="426"/>
        <w:contextualSpacing/>
        <w:jc w:val="both"/>
        <w:rPr>
          <w:rFonts w:ascii="Cambria" w:hAnsi="Cambria"/>
          <w:sz w:val="28"/>
          <w:szCs w:val="28"/>
        </w:rPr>
      </w:pPr>
      <w:proofErr w:type="gramStart"/>
      <w:r w:rsidRPr="001C0B55">
        <w:rPr>
          <w:rFonts w:ascii="Cambria" w:hAnsi="Cambria"/>
          <w:color w:val="000000"/>
          <w:sz w:val="28"/>
          <w:szCs w:val="28"/>
        </w:rPr>
        <w:t>член</w:t>
      </w:r>
      <w:proofErr w:type="gramEnd"/>
      <w:r w:rsidRPr="001C0B55">
        <w:rPr>
          <w:rFonts w:ascii="Cambria" w:hAnsi="Cambria"/>
          <w:color w:val="000000"/>
          <w:sz w:val="28"/>
          <w:szCs w:val="28"/>
        </w:rPr>
        <w:t xml:space="preserve"> Экспертного совета по проблемам Арктики при Совете Федерации ФС РФ, заведующий кафедрой БГТУ «ВОЕНМЕХ» им. Д.Ф. Устинова заслуженный деятель науки РФ. д.т.н., профессор Б.П. </w:t>
      </w:r>
      <w:r w:rsidRPr="001C0B55">
        <w:rPr>
          <w:rFonts w:ascii="Cambria" w:hAnsi="Cambria"/>
          <w:sz w:val="28"/>
          <w:szCs w:val="28"/>
        </w:rPr>
        <w:t>Ивченко</w:t>
      </w:r>
    </w:p>
    <w:p w:rsidR="001C0B55" w:rsidRPr="001C0B55" w:rsidRDefault="001C0B55" w:rsidP="001C0B55">
      <w:pPr>
        <w:numPr>
          <w:ilvl w:val="0"/>
          <w:numId w:val="32"/>
        </w:numPr>
        <w:ind w:left="426"/>
        <w:contextualSpacing/>
        <w:jc w:val="both"/>
        <w:rPr>
          <w:rFonts w:ascii="Cambria" w:hAnsi="Cambria"/>
          <w:sz w:val="28"/>
          <w:szCs w:val="28"/>
        </w:rPr>
      </w:pPr>
      <w:proofErr w:type="gramStart"/>
      <w:r w:rsidRPr="001C0B55">
        <w:rPr>
          <w:rFonts w:ascii="Cambria" w:hAnsi="Cambria"/>
          <w:sz w:val="28"/>
          <w:szCs w:val="28"/>
          <w:shd w:val="clear" w:color="auto" w:fill="FFFFFF"/>
        </w:rPr>
        <w:t>директор</w:t>
      </w:r>
      <w:proofErr w:type="gramEnd"/>
      <w:r w:rsidRPr="001C0B55">
        <w:rPr>
          <w:rFonts w:ascii="Cambria" w:hAnsi="Cambria"/>
          <w:sz w:val="28"/>
          <w:szCs w:val="28"/>
          <w:shd w:val="clear" w:color="auto" w:fill="FFFFFF"/>
        </w:rPr>
        <w:t xml:space="preserve"> Центра Арктических исследований и проектов Президентской Академии (</w:t>
      </w:r>
      <w:proofErr w:type="spellStart"/>
      <w:r w:rsidRPr="001C0B55">
        <w:rPr>
          <w:rFonts w:ascii="Cambria" w:hAnsi="Cambria"/>
          <w:sz w:val="28"/>
          <w:szCs w:val="28"/>
          <w:shd w:val="clear" w:color="auto" w:fill="FFFFFF"/>
        </w:rPr>
        <w:t>РАНХиГС</w:t>
      </w:r>
      <w:proofErr w:type="spellEnd"/>
      <w:r w:rsidRPr="001C0B55">
        <w:rPr>
          <w:rFonts w:ascii="Cambria" w:hAnsi="Cambria"/>
          <w:sz w:val="28"/>
          <w:szCs w:val="28"/>
          <w:shd w:val="clear" w:color="auto" w:fill="FFFFFF"/>
        </w:rPr>
        <w:t xml:space="preserve">), доцент </w:t>
      </w:r>
      <w:r w:rsidRPr="001C0B55">
        <w:rPr>
          <w:rFonts w:ascii="Cambria" w:hAnsi="Cambria"/>
          <w:sz w:val="28"/>
          <w:szCs w:val="28"/>
        </w:rPr>
        <w:t xml:space="preserve">С.И. </w:t>
      </w:r>
      <w:proofErr w:type="spellStart"/>
      <w:r w:rsidRPr="001C0B55">
        <w:rPr>
          <w:rFonts w:ascii="Cambria" w:hAnsi="Cambria"/>
          <w:sz w:val="28"/>
          <w:szCs w:val="28"/>
        </w:rPr>
        <w:t>Кренц</w:t>
      </w:r>
      <w:proofErr w:type="spellEnd"/>
    </w:p>
    <w:p w:rsidR="001C0B55" w:rsidRPr="001C0B55" w:rsidRDefault="001C0B55" w:rsidP="001C0B55">
      <w:pPr>
        <w:numPr>
          <w:ilvl w:val="0"/>
          <w:numId w:val="32"/>
        </w:numPr>
        <w:ind w:left="426"/>
        <w:contextualSpacing/>
        <w:jc w:val="both"/>
        <w:rPr>
          <w:rFonts w:ascii="Cambria" w:hAnsi="Cambria"/>
          <w:sz w:val="28"/>
          <w:szCs w:val="28"/>
        </w:rPr>
      </w:pPr>
      <w:proofErr w:type="gramStart"/>
      <w:r w:rsidRPr="001C0B55">
        <w:rPr>
          <w:rFonts w:ascii="Cambria" w:hAnsi="Cambria"/>
          <w:sz w:val="28"/>
          <w:szCs w:val="28"/>
        </w:rPr>
        <w:t>главный</w:t>
      </w:r>
      <w:proofErr w:type="gramEnd"/>
      <w:r w:rsidRPr="001C0B55">
        <w:rPr>
          <w:rFonts w:ascii="Cambria" w:hAnsi="Cambria"/>
          <w:sz w:val="28"/>
          <w:szCs w:val="28"/>
        </w:rPr>
        <w:t xml:space="preserve"> научный сотрудник Института экономических проблем им. Г.П. Лузина КНЦ РАН, д.э.н., профессор Т.П. Скуфьина</w:t>
      </w:r>
    </w:p>
    <w:p w:rsidR="001C0B55" w:rsidRPr="001C0B55" w:rsidRDefault="001C0B55" w:rsidP="001C0B55">
      <w:pPr>
        <w:numPr>
          <w:ilvl w:val="0"/>
          <w:numId w:val="32"/>
        </w:numPr>
        <w:ind w:left="426"/>
        <w:contextualSpacing/>
        <w:jc w:val="both"/>
        <w:rPr>
          <w:rFonts w:ascii="Cambria" w:hAnsi="Cambria"/>
          <w:sz w:val="28"/>
          <w:szCs w:val="28"/>
        </w:rPr>
      </w:pPr>
      <w:proofErr w:type="gramStart"/>
      <w:r w:rsidRPr="001C0B55">
        <w:rPr>
          <w:rFonts w:ascii="Cambria" w:hAnsi="Cambria"/>
          <w:sz w:val="28"/>
          <w:szCs w:val="28"/>
        </w:rPr>
        <w:t>профессор</w:t>
      </w:r>
      <w:proofErr w:type="gramEnd"/>
      <w:r w:rsidRPr="001C0B55">
        <w:rPr>
          <w:rFonts w:ascii="Cambria" w:hAnsi="Cambria"/>
          <w:sz w:val="28"/>
          <w:szCs w:val="28"/>
        </w:rPr>
        <w:t xml:space="preserve"> кафедры экономики и управления предприятиями и производственными комплексам Санкт-Петербургского государственного экономического университета, д.э.н., профессор Е.Н. </w:t>
      </w:r>
      <w:proofErr w:type="spellStart"/>
      <w:r w:rsidRPr="001C0B55">
        <w:rPr>
          <w:rFonts w:ascii="Cambria" w:hAnsi="Cambria"/>
          <w:sz w:val="28"/>
          <w:szCs w:val="28"/>
        </w:rPr>
        <w:t>Ветрова</w:t>
      </w:r>
      <w:proofErr w:type="spellEnd"/>
    </w:p>
    <w:p w:rsidR="001C0B55" w:rsidRPr="001C0B55" w:rsidRDefault="001C0B55" w:rsidP="001C0B55">
      <w:pPr>
        <w:numPr>
          <w:ilvl w:val="0"/>
          <w:numId w:val="32"/>
        </w:numPr>
        <w:ind w:left="426"/>
        <w:contextualSpacing/>
        <w:jc w:val="both"/>
        <w:rPr>
          <w:rFonts w:ascii="Cambria" w:hAnsi="Cambria"/>
          <w:color w:val="000000"/>
          <w:sz w:val="28"/>
          <w:szCs w:val="28"/>
        </w:rPr>
      </w:pPr>
      <w:proofErr w:type="gramStart"/>
      <w:r w:rsidRPr="001C0B55">
        <w:rPr>
          <w:rFonts w:ascii="Cambria" w:hAnsi="Cambria"/>
          <w:sz w:val="28"/>
          <w:szCs w:val="28"/>
        </w:rPr>
        <w:t>заведующий</w:t>
      </w:r>
      <w:proofErr w:type="gramEnd"/>
      <w:r w:rsidRPr="001C0B55">
        <w:rPr>
          <w:rFonts w:ascii="Cambria" w:hAnsi="Cambria"/>
          <w:sz w:val="28"/>
          <w:szCs w:val="28"/>
        </w:rPr>
        <w:t xml:space="preserve"> лабораторией математических методов </w:t>
      </w:r>
      <w:r w:rsidRPr="001C0B55">
        <w:rPr>
          <w:rFonts w:ascii="Cambria" w:hAnsi="Cambria"/>
          <w:color w:val="000000"/>
          <w:sz w:val="28"/>
          <w:szCs w:val="28"/>
        </w:rPr>
        <w:t xml:space="preserve">анализа данных ИПРЭ РАН, </w:t>
      </w:r>
      <w:proofErr w:type="spellStart"/>
      <w:r w:rsidRPr="001C0B55">
        <w:rPr>
          <w:rFonts w:ascii="Cambria" w:hAnsi="Cambria"/>
          <w:color w:val="000000"/>
          <w:sz w:val="28"/>
          <w:szCs w:val="28"/>
        </w:rPr>
        <w:t>д.ф.м.н</w:t>
      </w:r>
      <w:proofErr w:type="spellEnd"/>
      <w:r w:rsidRPr="001C0B55">
        <w:rPr>
          <w:rFonts w:ascii="Cambria" w:hAnsi="Cambria"/>
          <w:color w:val="000000"/>
          <w:sz w:val="28"/>
          <w:szCs w:val="28"/>
        </w:rPr>
        <w:t xml:space="preserve">., профессор В.Т. Перекрест </w:t>
      </w:r>
    </w:p>
    <w:p w:rsidR="001C0B55" w:rsidRPr="001C0B55" w:rsidRDefault="001C0B55" w:rsidP="001C0B55">
      <w:pPr>
        <w:numPr>
          <w:ilvl w:val="0"/>
          <w:numId w:val="34"/>
        </w:numPr>
        <w:spacing w:after="120"/>
        <w:ind w:left="426" w:hanging="357"/>
        <w:contextualSpacing/>
        <w:jc w:val="both"/>
        <w:rPr>
          <w:rFonts w:ascii="Cambria" w:hAnsi="Cambria"/>
          <w:color w:val="000000"/>
          <w:sz w:val="28"/>
          <w:szCs w:val="28"/>
        </w:rPr>
      </w:pPr>
      <w:proofErr w:type="gramStart"/>
      <w:r w:rsidRPr="001C0B55">
        <w:rPr>
          <w:rFonts w:ascii="Cambria" w:hAnsi="Cambria"/>
          <w:color w:val="000000"/>
          <w:sz w:val="28"/>
          <w:szCs w:val="28"/>
        </w:rPr>
        <w:t>руководитель</w:t>
      </w:r>
      <w:proofErr w:type="gramEnd"/>
      <w:r w:rsidRPr="001C0B55">
        <w:rPr>
          <w:rFonts w:ascii="Cambria" w:hAnsi="Cambria"/>
          <w:color w:val="000000"/>
          <w:sz w:val="28"/>
          <w:szCs w:val="28"/>
        </w:rPr>
        <w:t xml:space="preserve"> административного аппарата директора ИПРЭ РАН, к.э.н., доц. Е.Б. Костяновская</w:t>
      </w:r>
    </w:p>
    <w:p w:rsidR="001C0B55" w:rsidRPr="001C0B55" w:rsidRDefault="001C0B55" w:rsidP="001C0B55">
      <w:pPr>
        <w:ind w:left="426"/>
        <w:jc w:val="both"/>
        <w:rPr>
          <w:rFonts w:ascii="Cambria" w:hAnsi="Cambria" w:cs="Cambria"/>
          <w:color w:val="000000"/>
          <w:sz w:val="28"/>
          <w:szCs w:val="28"/>
        </w:rPr>
      </w:pPr>
      <w:r w:rsidRPr="001C0B55">
        <w:rPr>
          <w:rFonts w:ascii="Cambria" w:hAnsi="Cambria" w:cs="Cambria"/>
          <w:b/>
          <w:bCs/>
          <w:i/>
          <w:iCs/>
          <w:color w:val="000000"/>
          <w:sz w:val="28"/>
          <w:szCs w:val="28"/>
        </w:rPr>
        <w:t xml:space="preserve">Ученый секретарь: </w:t>
      </w:r>
      <w:r w:rsidRPr="001C0B55">
        <w:rPr>
          <w:rFonts w:ascii="Cambria" w:hAnsi="Cambria" w:cs="Cambria"/>
          <w:color w:val="000000"/>
          <w:sz w:val="28"/>
          <w:szCs w:val="28"/>
        </w:rPr>
        <w:t xml:space="preserve">научный сотрудник лаборатории теоретической экономики и регионального управления ИПРЭ РАН, </w:t>
      </w:r>
      <w:r w:rsidRPr="001C0B55">
        <w:rPr>
          <w:rFonts w:ascii="Cambria" w:hAnsi="Cambria"/>
          <w:color w:val="000000"/>
          <w:sz w:val="28"/>
          <w:szCs w:val="28"/>
        </w:rPr>
        <w:t xml:space="preserve">к.э.н. </w:t>
      </w:r>
      <w:r w:rsidRPr="001C0B55">
        <w:rPr>
          <w:rFonts w:ascii="Cambria" w:hAnsi="Cambria" w:cs="Cambria"/>
          <w:color w:val="000000"/>
          <w:sz w:val="28"/>
          <w:szCs w:val="28"/>
        </w:rPr>
        <w:t xml:space="preserve">Алексей Сергеевич </w:t>
      </w:r>
      <w:proofErr w:type="spellStart"/>
      <w:r w:rsidRPr="001C0B55">
        <w:rPr>
          <w:rFonts w:ascii="Cambria" w:hAnsi="Cambria" w:cs="Cambria"/>
          <w:color w:val="000000"/>
          <w:sz w:val="28"/>
          <w:szCs w:val="28"/>
        </w:rPr>
        <w:t>Микулёнок</w:t>
      </w:r>
      <w:proofErr w:type="spellEnd"/>
    </w:p>
    <w:p w:rsidR="001C0B55" w:rsidRDefault="001C0B55" w:rsidP="001C0B55">
      <w:pPr>
        <w:ind w:left="426"/>
        <w:jc w:val="both"/>
        <w:rPr>
          <w:rFonts w:ascii="Cambria" w:hAnsi="Cambria" w:cs="Cambria"/>
          <w:color w:val="000000"/>
          <w:sz w:val="28"/>
          <w:szCs w:val="28"/>
        </w:rPr>
      </w:pPr>
      <w:bookmarkStart w:id="0" w:name="_GoBack"/>
      <w:bookmarkEnd w:id="0"/>
    </w:p>
    <w:p w:rsidR="00F523F4" w:rsidRPr="00F523F4" w:rsidRDefault="00F523F4" w:rsidP="001C0B55">
      <w:pPr>
        <w:pStyle w:val="a3"/>
        <w:numPr>
          <w:ilvl w:val="0"/>
          <w:numId w:val="31"/>
        </w:numPr>
        <w:tabs>
          <w:tab w:val="left" w:pos="1276"/>
        </w:tabs>
        <w:spacing w:line="276" w:lineRule="auto"/>
        <w:ind w:left="1134" w:right="425"/>
        <w:jc w:val="both"/>
        <w:rPr>
          <w:sz w:val="28"/>
          <w:szCs w:val="28"/>
        </w:rPr>
      </w:pPr>
      <w:r w:rsidRPr="00F523F4">
        <w:rPr>
          <w:sz w:val="28"/>
          <w:szCs w:val="28"/>
        </w:rPr>
        <w:t>Разослать информационное письмо. (</w:t>
      </w:r>
      <w:proofErr w:type="gramStart"/>
      <w:r w:rsidRPr="00F523F4">
        <w:rPr>
          <w:sz w:val="28"/>
          <w:szCs w:val="28"/>
        </w:rPr>
        <w:t>прилагается</w:t>
      </w:r>
      <w:proofErr w:type="gramEnd"/>
      <w:r w:rsidRPr="00F523F4">
        <w:rPr>
          <w:sz w:val="28"/>
          <w:szCs w:val="28"/>
        </w:rPr>
        <w:t>)</w:t>
      </w:r>
    </w:p>
    <w:p w:rsidR="00F523F4" w:rsidRPr="0082568E" w:rsidRDefault="00F523F4" w:rsidP="001C0B55">
      <w:pPr>
        <w:pStyle w:val="a3"/>
        <w:spacing w:line="276" w:lineRule="auto"/>
        <w:ind w:left="1134"/>
        <w:rPr>
          <w:sz w:val="18"/>
          <w:szCs w:val="28"/>
        </w:rPr>
      </w:pPr>
    </w:p>
    <w:p w:rsidR="00F523F4" w:rsidRPr="00F523F4" w:rsidRDefault="00F523F4" w:rsidP="001C0B55">
      <w:pPr>
        <w:pStyle w:val="a3"/>
        <w:numPr>
          <w:ilvl w:val="0"/>
          <w:numId w:val="31"/>
        </w:numPr>
        <w:tabs>
          <w:tab w:val="left" w:pos="1276"/>
        </w:tabs>
        <w:spacing w:line="276" w:lineRule="auto"/>
        <w:ind w:left="1134" w:right="425"/>
        <w:jc w:val="both"/>
        <w:rPr>
          <w:sz w:val="28"/>
          <w:szCs w:val="28"/>
        </w:rPr>
      </w:pPr>
      <w:r w:rsidRPr="00F523F4">
        <w:rPr>
          <w:sz w:val="28"/>
          <w:szCs w:val="28"/>
        </w:rPr>
        <w:t xml:space="preserve">Д.э.н., проф. </w:t>
      </w:r>
      <w:r w:rsidRPr="00CD27AF">
        <w:rPr>
          <w:b/>
          <w:sz w:val="28"/>
          <w:szCs w:val="28"/>
        </w:rPr>
        <w:t>Богачеву В.Ф.</w:t>
      </w:r>
      <w:r w:rsidRPr="00F523F4">
        <w:rPr>
          <w:sz w:val="28"/>
          <w:szCs w:val="28"/>
        </w:rPr>
        <w:t xml:space="preserve"> представить отчет о проведенной конференции; </w:t>
      </w:r>
      <w:r>
        <w:rPr>
          <w:sz w:val="28"/>
          <w:szCs w:val="28"/>
        </w:rPr>
        <w:t>пленарные доклады для публикации в журнале «Экономика Северо-Запада: проблемы и перспективы развития» №4 (79) 2024 г. и резолюцию конференции.</w:t>
      </w:r>
    </w:p>
    <w:p w:rsidR="005915B1" w:rsidRPr="005915B1" w:rsidRDefault="005915B1" w:rsidP="005915B1">
      <w:pPr>
        <w:pStyle w:val="a3"/>
        <w:rPr>
          <w:sz w:val="28"/>
          <w:szCs w:val="27"/>
        </w:rPr>
      </w:pPr>
    </w:p>
    <w:p w:rsidR="00167BFB" w:rsidRDefault="00167BFB" w:rsidP="00CF2D7B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167BFB" w:rsidRDefault="00167BFB" w:rsidP="00CF2D7B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Ученого совета,</w:t>
      </w:r>
      <w:r>
        <w:rPr>
          <w:noProof/>
        </w:rPr>
        <w:t xml:space="preserve"> </w:t>
      </w:r>
    </w:p>
    <w:p w:rsidR="00167BFB" w:rsidRDefault="00167BFB" w:rsidP="00CF2D7B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д.э.н., проф., акад. РАН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В.В. Окрепилов</w:t>
      </w:r>
    </w:p>
    <w:p w:rsidR="00B5186A" w:rsidRPr="00BC6332" w:rsidRDefault="00B5186A" w:rsidP="00CF2D7B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</w:p>
    <w:p w:rsidR="00B5186A" w:rsidRPr="00C44A67" w:rsidRDefault="00B5186A" w:rsidP="00CF2D7B">
      <w:pPr>
        <w:ind w:left="425" w:firstLine="284"/>
        <w:rPr>
          <w:sz w:val="28"/>
          <w:szCs w:val="28"/>
        </w:rPr>
      </w:pPr>
      <w:r w:rsidRPr="00C44A67">
        <w:rPr>
          <w:sz w:val="28"/>
          <w:szCs w:val="28"/>
        </w:rPr>
        <w:t>Ученый секретарь</w:t>
      </w:r>
      <w:r w:rsidRPr="005F2970">
        <w:rPr>
          <w:noProof/>
          <w:sz w:val="28"/>
          <w:szCs w:val="28"/>
        </w:rPr>
        <w:t xml:space="preserve"> </w:t>
      </w:r>
    </w:p>
    <w:p w:rsidR="00B5186A" w:rsidRDefault="00B5186A" w:rsidP="00CF2D7B">
      <w:pPr>
        <w:ind w:left="425" w:firstLine="284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</w:t>
      </w:r>
      <w:r w:rsidRPr="00C44A67">
        <w:rPr>
          <w:sz w:val="28"/>
          <w:szCs w:val="28"/>
        </w:rPr>
        <w:t>.э.н., доц</w:t>
      </w:r>
      <w:r>
        <w:rPr>
          <w:sz w:val="28"/>
          <w:szCs w:val="28"/>
        </w:rPr>
        <w:t>.</w:t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C44A67"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44A67">
        <w:rPr>
          <w:sz w:val="28"/>
          <w:szCs w:val="28"/>
        </w:rPr>
        <w:t>Е.Б. Костяновская</w:t>
      </w:r>
    </w:p>
    <w:sectPr w:rsidR="00B5186A" w:rsidSect="00527D60">
      <w:headerReference w:type="default" r:id="rId9"/>
      <w:footnotePr>
        <w:numFmt w:val="chicago"/>
      </w:footnotePr>
      <w:pgSz w:w="11906" w:h="16838"/>
      <w:pgMar w:top="851" w:right="1133" w:bottom="851" w:left="1276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04A" w:rsidRDefault="0078104A" w:rsidP="00527D60">
      <w:r>
        <w:separator/>
      </w:r>
    </w:p>
  </w:endnote>
  <w:endnote w:type="continuationSeparator" w:id="0">
    <w:p w:rsidR="0078104A" w:rsidRDefault="0078104A" w:rsidP="0052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04A" w:rsidRDefault="0078104A" w:rsidP="00527D60">
      <w:r>
        <w:separator/>
      </w:r>
    </w:p>
  </w:footnote>
  <w:footnote w:type="continuationSeparator" w:id="0">
    <w:p w:rsidR="0078104A" w:rsidRDefault="0078104A" w:rsidP="00527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7613786"/>
      <w:docPartObj>
        <w:docPartGallery w:val="Page Numbers (Top of Page)"/>
        <w:docPartUnique/>
      </w:docPartObj>
    </w:sdtPr>
    <w:sdtEndPr/>
    <w:sdtContent>
      <w:p w:rsidR="00527D60" w:rsidRDefault="00527D6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DA4">
          <w:rPr>
            <w:noProof/>
          </w:rPr>
          <w:t>2</w:t>
        </w:r>
        <w:r>
          <w:fldChar w:fldCharType="end"/>
        </w:r>
      </w:p>
    </w:sdtContent>
  </w:sdt>
  <w:p w:rsidR="00527D60" w:rsidRDefault="00527D6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1B36"/>
    <w:multiLevelType w:val="hybridMultilevel"/>
    <w:tmpl w:val="3C5E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C6BF4"/>
    <w:multiLevelType w:val="hybridMultilevel"/>
    <w:tmpl w:val="983EFC18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AB04688"/>
    <w:multiLevelType w:val="hybridMultilevel"/>
    <w:tmpl w:val="9D0EACB6"/>
    <w:lvl w:ilvl="0" w:tplc="9264786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DF7E0C"/>
    <w:multiLevelType w:val="hybridMultilevel"/>
    <w:tmpl w:val="C6A436CA"/>
    <w:lvl w:ilvl="0" w:tplc="041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4">
    <w:nsid w:val="0F125E47"/>
    <w:multiLevelType w:val="hybridMultilevel"/>
    <w:tmpl w:val="3A928022"/>
    <w:lvl w:ilvl="0" w:tplc="0419000F">
      <w:start w:val="1"/>
      <w:numFmt w:val="decimal"/>
      <w:lvlText w:val="%1."/>
      <w:lvlJc w:val="left"/>
      <w:pPr>
        <w:ind w:left="4836" w:hanging="360"/>
      </w:pPr>
    </w:lvl>
    <w:lvl w:ilvl="1" w:tplc="04190019" w:tentative="1">
      <w:start w:val="1"/>
      <w:numFmt w:val="lowerLetter"/>
      <w:lvlText w:val="%2."/>
      <w:lvlJc w:val="left"/>
      <w:pPr>
        <w:ind w:left="5556" w:hanging="360"/>
      </w:pPr>
    </w:lvl>
    <w:lvl w:ilvl="2" w:tplc="0419001B" w:tentative="1">
      <w:start w:val="1"/>
      <w:numFmt w:val="lowerRoman"/>
      <w:lvlText w:val="%3."/>
      <w:lvlJc w:val="right"/>
      <w:pPr>
        <w:ind w:left="6276" w:hanging="180"/>
      </w:pPr>
    </w:lvl>
    <w:lvl w:ilvl="3" w:tplc="0419000F" w:tentative="1">
      <w:start w:val="1"/>
      <w:numFmt w:val="decimal"/>
      <w:lvlText w:val="%4."/>
      <w:lvlJc w:val="left"/>
      <w:pPr>
        <w:ind w:left="6996" w:hanging="360"/>
      </w:pPr>
    </w:lvl>
    <w:lvl w:ilvl="4" w:tplc="04190019" w:tentative="1">
      <w:start w:val="1"/>
      <w:numFmt w:val="lowerLetter"/>
      <w:lvlText w:val="%5."/>
      <w:lvlJc w:val="left"/>
      <w:pPr>
        <w:ind w:left="7716" w:hanging="360"/>
      </w:pPr>
    </w:lvl>
    <w:lvl w:ilvl="5" w:tplc="0419001B" w:tentative="1">
      <w:start w:val="1"/>
      <w:numFmt w:val="lowerRoman"/>
      <w:lvlText w:val="%6."/>
      <w:lvlJc w:val="right"/>
      <w:pPr>
        <w:ind w:left="8436" w:hanging="180"/>
      </w:pPr>
    </w:lvl>
    <w:lvl w:ilvl="6" w:tplc="0419000F" w:tentative="1">
      <w:start w:val="1"/>
      <w:numFmt w:val="decimal"/>
      <w:lvlText w:val="%7."/>
      <w:lvlJc w:val="left"/>
      <w:pPr>
        <w:ind w:left="9156" w:hanging="360"/>
      </w:pPr>
    </w:lvl>
    <w:lvl w:ilvl="7" w:tplc="04190019" w:tentative="1">
      <w:start w:val="1"/>
      <w:numFmt w:val="lowerLetter"/>
      <w:lvlText w:val="%8."/>
      <w:lvlJc w:val="left"/>
      <w:pPr>
        <w:ind w:left="9876" w:hanging="360"/>
      </w:pPr>
    </w:lvl>
    <w:lvl w:ilvl="8" w:tplc="0419001B" w:tentative="1">
      <w:start w:val="1"/>
      <w:numFmt w:val="lowerRoman"/>
      <w:lvlText w:val="%9."/>
      <w:lvlJc w:val="right"/>
      <w:pPr>
        <w:ind w:left="10596" w:hanging="180"/>
      </w:pPr>
    </w:lvl>
  </w:abstractNum>
  <w:abstractNum w:abstractNumId="5">
    <w:nsid w:val="11577353"/>
    <w:multiLevelType w:val="hybridMultilevel"/>
    <w:tmpl w:val="F82A1606"/>
    <w:lvl w:ilvl="0" w:tplc="305A4234">
      <w:start w:val="1"/>
      <w:numFmt w:val="decimal"/>
      <w:lvlText w:val="%1."/>
      <w:lvlJc w:val="left"/>
      <w:pPr>
        <w:ind w:left="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043342">
      <w:start w:val="1"/>
      <w:numFmt w:val="lowerLetter"/>
      <w:lvlText w:val="%2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3E0FBA">
      <w:start w:val="1"/>
      <w:numFmt w:val="lowerRoman"/>
      <w:lvlText w:val="%3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AAA35A">
      <w:start w:val="1"/>
      <w:numFmt w:val="decimal"/>
      <w:lvlText w:val="%4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CC14D6">
      <w:start w:val="1"/>
      <w:numFmt w:val="lowerLetter"/>
      <w:lvlText w:val="%5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3EB966">
      <w:start w:val="1"/>
      <w:numFmt w:val="lowerRoman"/>
      <w:lvlText w:val="%6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9CAE4A">
      <w:start w:val="1"/>
      <w:numFmt w:val="decimal"/>
      <w:lvlText w:val="%7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9037EC">
      <w:start w:val="1"/>
      <w:numFmt w:val="lowerLetter"/>
      <w:lvlText w:val="%8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8E3024">
      <w:start w:val="1"/>
      <w:numFmt w:val="lowerRoman"/>
      <w:lvlText w:val="%9"/>
      <w:lvlJc w:val="left"/>
      <w:pPr>
        <w:ind w:left="6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23232EE"/>
    <w:multiLevelType w:val="hybridMultilevel"/>
    <w:tmpl w:val="27F89826"/>
    <w:lvl w:ilvl="0" w:tplc="6F34843A">
      <w:start w:val="1"/>
      <w:numFmt w:val="decimal"/>
      <w:lvlText w:val="%1."/>
      <w:lvlJc w:val="left"/>
      <w:pPr>
        <w:ind w:left="53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681" w:hanging="360"/>
      </w:pPr>
    </w:lvl>
    <w:lvl w:ilvl="2" w:tplc="0419001B">
      <w:start w:val="1"/>
      <w:numFmt w:val="lowerRoman"/>
      <w:lvlText w:val="%3."/>
      <w:lvlJc w:val="right"/>
      <w:pPr>
        <w:ind w:left="3401" w:hanging="180"/>
      </w:pPr>
    </w:lvl>
    <w:lvl w:ilvl="3" w:tplc="0419000F" w:tentative="1">
      <w:start w:val="1"/>
      <w:numFmt w:val="decimal"/>
      <w:lvlText w:val="%4."/>
      <w:lvlJc w:val="left"/>
      <w:pPr>
        <w:ind w:left="4121" w:hanging="360"/>
      </w:pPr>
    </w:lvl>
    <w:lvl w:ilvl="4" w:tplc="04190019" w:tentative="1">
      <w:start w:val="1"/>
      <w:numFmt w:val="lowerLetter"/>
      <w:lvlText w:val="%5."/>
      <w:lvlJc w:val="left"/>
      <w:pPr>
        <w:ind w:left="4841" w:hanging="360"/>
      </w:pPr>
    </w:lvl>
    <w:lvl w:ilvl="5" w:tplc="0419001B" w:tentative="1">
      <w:start w:val="1"/>
      <w:numFmt w:val="lowerRoman"/>
      <w:lvlText w:val="%6."/>
      <w:lvlJc w:val="right"/>
      <w:pPr>
        <w:ind w:left="5561" w:hanging="180"/>
      </w:pPr>
    </w:lvl>
    <w:lvl w:ilvl="6" w:tplc="0419000F" w:tentative="1">
      <w:start w:val="1"/>
      <w:numFmt w:val="decimal"/>
      <w:lvlText w:val="%7."/>
      <w:lvlJc w:val="left"/>
      <w:pPr>
        <w:ind w:left="6281" w:hanging="360"/>
      </w:pPr>
    </w:lvl>
    <w:lvl w:ilvl="7" w:tplc="04190019" w:tentative="1">
      <w:start w:val="1"/>
      <w:numFmt w:val="lowerLetter"/>
      <w:lvlText w:val="%8."/>
      <w:lvlJc w:val="left"/>
      <w:pPr>
        <w:ind w:left="7001" w:hanging="360"/>
      </w:pPr>
    </w:lvl>
    <w:lvl w:ilvl="8" w:tplc="0419001B" w:tentative="1">
      <w:start w:val="1"/>
      <w:numFmt w:val="lowerRoman"/>
      <w:lvlText w:val="%9."/>
      <w:lvlJc w:val="right"/>
      <w:pPr>
        <w:ind w:left="7721" w:hanging="180"/>
      </w:pPr>
    </w:lvl>
  </w:abstractNum>
  <w:abstractNum w:abstractNumId="7">
    <w:nsid w:val="13FE3A24"/>
    <w:multiLevelType w:val="multilevel"/>
    <w:tmpl w:val="F014DE88"/>
    <w:lvl w:ilvl="0">
      <w:start w:val="1"/>
      <w:numFmt w:val="decimal"/>
      <w:lvlText w:val="%1."/>
      <w:lvlJc w:val="left"/>
      <w:pPr>
        <w:ind w:left="21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1" w:hanging="2160"/>
      </w:pPr>
      <w:rPr>
        <w:rFonts w:hint="default"/>
      </w:rPr>
    </w:lvl>
  </w:abstractNum>
  <w:abstractNum w:abstractNumId="8">
    <w:nsid w:val="1C1F0716"/>
    <w:multiLevelType w:val="multilevel"/>
    <w:tmpl w:val="1C1F07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1C7B5069"/>
    <w:multiLevelType w:val="hybridMultilevel"/>
    <w:tmpl w:val="061A7A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CB1567B"/>
    <w:multiLevelType w:val="multilevel"/>
    <w:tmpl w:val="1CB1567B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E445AF"/>
    <w:multiLevelType w:val="multilevel"/>
    <w:tmpl w:val="1CCE6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20547538"/>
    <w:multiLevelType w:val="hybridMultilevel"/>
    <w:tmpl w:val="79343360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3">
    <w:nsid w:val="23B509D2"/>
    <w:multiLevelType w:val="hybridMultilevel"/>
    <w:tmpl w:val="BA805466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14">
    <w:nsid w:val="24853A35"/>
    <w:multiLevelType w:val="hybridMultilevel"/>
    <w:tmpl w:val="B1F8263A"/>
    <w:lvl w:ilvl="0" w:tplc="1A92AAF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B1876A9"/>
    <w:multiLevelType w:val="hybridMultilevel"/>
    <w:tmpl w:val="E312C90E"/>
    <w:lvl w:ilvl="0" w:tplc="9A7AA45E">
      <w:start w:val="4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38CA32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821AE0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1CDFEC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00CB92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BC5BD8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C09486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B81C38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B61E54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B6049E1"/>
    <w:multiLevelType w:val="hybridMultilevel"/>
    <w:tmpl w:val="6178D556"/>
    <w:lvl w:ilvl="0" w:tplc="466C319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>
    <w:nsid w:val="2EF662D7"/>
    <w:multiLevelType w:val="hybridMultilevel"/>
    <w:tmpl w:val="545CC76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8">
    <w:nsid w:val="2FF92D51"/>
    <w:multiLevelType w:val="multilevel"/>
    <w:tmpl w:val="C270FB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9">
    <w:nsid w:val="303D438A"/>
    <w:multiLevelType w:val="hybridMultilevel"/>
    <w:tmpl w:val="9C482646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>
    <w:nsid w:val="328016AE"/>
    <w:multiLevelType w:val="hybridMultilevel"/>
    <w:tmpl w:val="9DD0B1D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32A949EE"/>
    <w:multiLevelType w:val="hybridMultilevel"/>
    <w:tmpl w:val="36E6915C"/>
    <w:lvl w:ilvl="0" w:tplc="2376B75C">
      <w:start w:val="1"/>
      <w:numFmt w:val="decimal"/>
      <w:lvlText w:val="%1."/>
      <w:lvlJc w:val="left"/>
      <w:pPr>
        <w:ind w:left="149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>
    <w:nsid w:val="35912BDF"/>
    <w:multiLevelType w:val="hybridMultilevel"/>
    <w:tmpl w:val="EAEC112E"/>
    <w:lvl w:ilvl="0" w:tplc="19FC3E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3D45D15"/>
    <w:multiLevelType w:val="hybridMultilevel"/>
    <w:tmpl w:val="1C96F27A"/>
    <w:lvl w:ilvl="0" w:tplc="661839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9A759A4"/>
    <w:multiLevelType w:val="multilevel"/>
    <w:tmpl w:val="E19E150A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4" w:hanging="2160"/>
      </w:pPr>
      <w:rPr>
        <w:rFonts w:hint="default"/>
      </w:rPr>
    </w:lvl>
  </w:abstractNum>
  <w:abstractNum w:abstractNumId="25">
    <w:nsid w:val="54730D01"/>
    <w:multiLevelType w:val="multilevel"/>
    <w:tmpl w:val="3A3ED454"/>
    <w:lvl w:ilvl="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12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26">
    <w:nsid w:val="58CA0C1F"/>
    <w:multiLevelType w:val="hybridMultilevel"/>
    <w:tmpl w:val="5C1651A4"/>
    <w:lvl w:ilvl="0" w:tplc="B7C6A61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>
    <w:nsid w:val="5C6B37A0"/>
    <w:multiLevelType w:val="hybridMultilevel"/>
    <w:tmpl w:val="71DC6BF4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7B4D48"/>
    <w:multiLevelType w:val="hybridMultilevel"/>
    <w:tmpl w:val="FC1C65B2"/>
    <w:lvl w:ilvl="0" w:tplc="0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>
    <w:nsid w:val="6F11264B"/>
    <w:multiLevelType w:val="hybridMultilevel"/>
    <w:tmpl w:val="8354A0E2"/>
    <w:lvl w:ilvl="0" w:tplc="967489A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2114D67"/>
    <w:multiLevelType w:val="hybridMultilevel"/>
    <w:tmpl w:val="CE60B070"/>
    <w:lvl w:ilvl="0" w:tplc="A3604C7E">
      <w:start w:val="1"/>
      <w:numFmt w:val="decimal"/>
      <w:lvlText w:val="%1.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31">
    <w:nsid w:val="745F41E0"/>
    <w:multiLevelType w:val="multilevel"/>
    <w:tmpl w:val="160E6F6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2">
    <w:nsid w:val="7A061646"/>
    <w:multiLevelType w:val="hybridMultilevel"/>
    <w:tmpl w:val="EE640F68"/>
    <w:lvl w:ilvl="0" w:tplc="5B4CF9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AED3059"/>
    <w:multiLevelType w:val="multilevel"/>
    <w:tmpl w:val="DC7E8412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34">
    <w:nsid w:val="7F2041CE"/>
    <w:multiLevelType w:val="hybridMultilevel"/>
    <w:tmpl w:val="8F6482B2"/>
    <w:lvl w:ilvl="0" w:tplc="FA3A49D8">
      <w:start w:val="1"/>
      <w:numFmt w:val="decimal"/>
      <w:lvlText w:val="1.%1"/>
      <w:lvlJc w:val="right"/>
      <w:pPr>
        <w:ind w:left="185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33"/>
  </w:num>
  <w:num w:numId="2">
    <w:abstractNumId w:val="11"/>
  </w:num>
  <w:num w:numId="3">
    <w:abstractNumId w:val="4"/>
  </w:num>
  <w:num w:numId="4">
    <w:abstractNumId w:val="13"/>
  </w:num>
  <w:num w:numId="5">
    <w:abstractNumId w:val="12"/>
  </w:num>
  <w:num w:numId="6">
    <w:abstractNumId w:val="27"/>
  </w:num>
  <w:num w:numId="7">
    <w:abstractNumId w:val="0"/>
  </w:num>
  <w:num w:numId="8">
    <w:abstractNumId w:val="9"/>
  </w:num>
  <w:num w:numId="9">
    <w:abstractNumId w:val="17"/>
  </w:num>
  <w:num w:numId="10">
    <w:abstractNumId w:val="2"/>
  </w:num>
  <w:num w:numId="11">
    <w:abstractNumId w:val="20"/>
  </w:num>
  <w:num w:numId="12">
    <w:abstractNumId w:val="7"/>
  </w:num>
  <w:num w:numId="13">
    <w:abstractNumId w:val="22"/>
  </w:num>
  <w:num w:numId="14">
    <w:abstractNumId w:val="32"/>
  </w:num>
  <w:num w:numId="15">
    <w:abstractNumId w:val="29"/>
  </w:num>
  <w:num w:numId="16">
    <w:abstractNumId w:val="14"/>
  </w:num>
  <w:num w:numId="17">
    <w:abstractNumId w:val="23"/>
  </w:num>
  <w:num w:numId="18">
    <w:abstractNumId w:val="18"/>
  </w:num>
  <w:num w:numId="19">
    <w:abstractNumId w:val="25"/>
  </w:num>
  <w:num w:numId="20">
    <w:abstractNumId w:val="6"/>
  </w:num>
  <w:num w:numId="21">
    <w:abstractNumId w:val="24"/>
  </w:num>
  <w:num w:numId="22">
    <w:abstractNumId w:val="31"/>
  </w:num>
  <w:num w:numId="23">
    <w:abstractNumId w:val="5"/>
  </w:num>
  <w:num w:numId="24">
    <w:abstractNumId w:val="15"/>
  </w:num>
  <w:num w:numId="25">
    <w:abstractNumId w:val="19"/>
  </w:num>
  <w:num w:numId="26">
    <w:abstractNumId w:val="34"/>
  </w:num>
  <w:num w:numId="27">
    <w:abstractNumId w:val="30"/>
  </w:num>
  <w:num w:numId="28">
    <w:abstractNumId w:val="16"/>
  </w:num>
  <w:num w:numId="29">
    <w:abstractNumId w:val="3"/>
  </w:num>
  <w:num w:numId="30">
    <w:abstractNumId w:val="26"/>
  </w:num>
  <w:num w:numId="31">
    <w:abstractNumId w:val="21"/>
  </w:num>
  <w:num w:numId="32">
    <w:abstractNumId w:val="10"/>
  </w:num>
  <w:num w:numId="33">
    <w:abstractNumId w:val="1"/>
  </w:num>
  <w:num w:numId="34">
    <w:abstractNumId w:val="8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53"/>
    <w:rsid w:val="00000206"/>
    <w:rsid w:val="00012904"/>
    <w:rsid w:val="00020B85"/>
    <w:rsid w:val="000238F8"/>
    <w:rsid w:val="0002638D"/>
    <w:rsid w:val="0004637A"/>
    <w:rsid w:val="0005181B"/>
    <w:rsid w:val="00057319"/>
    <w:rsid w:val="00062D8B"/>
    <w:rsid w:val="00063ACA"/>
    <w:rsid w:val="0006479E"/>
    <w:rsid w:val="0007211C"/>
    <w:rsid w:val="000744E1"/>
    <w:rsid w:val="00077293"/>
    <w:rsid w:val="00095E02"/>
    <w:rsid w:val="000A2AA8"/>
    <w:rsid w:val="000B6DB2"/>
    <w:rsid w:val="000C63A6"/>
    <w:rsid w:val="000D0E8C"/>
    <w:rsid w:val="000E4904"/>
    <w:rsid w:val="000E527C"/>
    <w:rsid w:val="000E5F52"/>
    <w:rsid w:val="000E6128"/>
    <w:rsid w:val="000F50E5"/>
    <w:rsid w:val="000F74CC"/>
    <w:rsid w:val="00102B8F"/>
    <w:rsid w:val="0011176B"/>
    <w:rsid w:val="00111D59"/>
    <w:rsid w:val="001157BF"/>
    <w:rsid w:val="001171D0"/>
    <w:rsid w:val="00117526"/>
    <w:rsid w:val="001251DE"/>
    <w:rsid w:val="00126873"/>
    <w:rsid w:val="00152B7E"/>
    <w:rsid w:val="00153108"/>
    <w:rsid w:val="0016760D"/>
    <w:rsid w:val="00167BFB"/>
    <w:rsid w:val="001741FA"/>
    <w:rsid w:val="00174582"/>
    <w:rsid w:val="00177614"/>
    <w:rsid w:val="001823F5"/>
    <w:rsid w:val="00182F9D"/>
    <w:rsid w:val="00185B9B"/>
    <w:rsid w:val="00197EB5"/>
    <w:rsid w:val="001A4876"/>
    <w:rsid w:val="001A542B"/>
    <w:rsid w:val="001A79BF"/>
    <w:rsid w:val="001B62CC"/>
    <w:rsid w:val="001C0697"/>
    <w:rsid w:val="001C0B55"/>
    <w:rsid w:val="001D7EA6"/>
    <w:rsid w:val="001F0EC8"/>
    <w:rsid w:val="001F5EF3"/>
    <w:rsid w:val="00201395"/>
    <w:rsid w:val="002058C7"/>
    <w:rsid w:val="00207089"/>
    <w:rsid w:val="0021221A"/>
    <w:rsid w:val="002141E3"/>
    <w:rsid w:val="002154DD"/>
    <w:rsid w:val="00216A1E"/>
    <w:rsid w:val="00217C90"/>
    <w:rsid w:val="00221ECB"/>
    <w:rsid w:val="00224BEA"/>
    <w:rsid w:val="0022546E"/>
    <w:rsid w:val="00232DD6"/>
    <w:rsid w:val="002421F1"/>
    <w:rsid w:val="00250785"/>
    <w:rsid w:val="00253C4F"/>
    <w:rsid w:val="00267E9E"/>
    <w:rsid w:val="00291CD0"/>
    <w:rsid w:val="00292EDF"/>
    <w:rsid w:val="002A2F4E"/>
    <w:rsid w:val="002B4947"/>
    <w:rsid w:val="002C0117"/>
    <w:rsid w:val="002C5353"/>
    <w:rsid w:val="002D09AF"/>
    <w:rsid w:val="002D7DD5"/>
    <w:rsid w:val="002E46E1"/>
    <w:rsid w:val="002F6CB1"/>
    <w:rsid w:val="002F7ADD"/>
    <w:rsid w:val="00317EA2"/>
    <w:rsid w:val="003220BC"/>
    <w:rsid w:val="0032630B"/>
    <w:rsid w:val="00332E28"/>
    <w:rsid w:val="003460CB"/>
    <w:rsid w:val="0035035D"/>
    <w:rsid w:val="00361BB6"/>
    <w:rsid w:val="00365BD5"/>
    <w:rsid w:val="00373FA5"/>
    <w:rsid w:val="003840EF"/>
    <w:rsid w:val="003951BE"/>
    <w:rsid w:val="00396CAF"/>
    <w:rsid w:val="00396F44"/>
    <w:rsid w:val="003A18F3"/>
    <w:rsid w:val="003C3DCC"/>
    <w:rsid w:val="003C7D3C"/>
    <w:rsid w:val="003D6923"/>
    <w:rsid w:val="003D6DE6"/>
    <w:rsid w:val="003E38BF"/>
    <w:rsid w:val="003E3B7C"/>
    <w:rsid w:val="003F0BFC"/>
    <w:rsid w:val="003F488E"/>
    <w:rsid w:val="00400701"/>
    <w:rsid w:val="00407E3D"/>
    <w:rsid w:val="00412C82"/>
    <w:rsid w:val="00413678"/>
    <w:rsid w:val="00421043"/>
    <w:rsid w:val="004274E0"/>
    <w:rsid w:val="004319F4"/>
    <w:rsid w:val="00436565"/>
    <w:rsid w:val="004378BA"/>
    <w:rsid w:val="00440F2F"/>
    <w:rsid w:val="00445F24"/>
    <w:rsid w:val="00453004"/>
    <w:rsid w:val="00467DA4"/>
    <w:rsid w:val="0047016F"/>
    <w:rsid w:val="00474392"/>
    <w:rsid w:val="00474E70"/>
    <w:rsid w:val="004909EB"/>
    <w:rsid w:val="00496EB9"/>
    <w:rsid w:val="004A0FEF"/>
    <w:rsid w:val="004A62DD"/>
    <w:rsid w:val="004C43B7"/>
    <w:rsid w:val="004D29A6"/>
    <w:rsid w:val="004D3107"/>
    <w:rsid w:val="004D7093"/>
    <w:rsid w:val="004E2E89"/>
    <w:rsid w:val="004F4659"/>
    <w:rsid w:val="005021E7"/>
    <w:rsid w:val="00505F44"/>
    <w:rsid w:val="00506ED1"/>
    <w:rsid w:val="00523279"/>
    <w:rsid w:val="00527D60"/>
    <w:rsid w:val="00527DE6"/>
    <w:rsid w:val="005304B8"/>
    <w:rsid w:val="00531F2D"/>
    <w:rsid w:val="00534F22"/>
    <w:rsid w:val="00537C7F"/>
    <w:rsid w:val="00543551"/>
    <w:rsid w:val="00543798"/>
    <w:rsid w:val="00555870"/>
    <w:rsid w:val="00561980"/>
    <w:rsid w:val="005726CC"/>
    <w:rsid w:val="0057415B"/>
    <w:rsid w:val="00582EF0"/>
    <w:rsid w:val="00586041"/>
    <w:rsid w:val="005915B1"/>
    <w:rsid w:val="005A46AD"/>
    <w:rsid w:val="005A58D6"/>
    <w:rsid w:val="005A73B7"/>
    <w:rsid w:val="005C3919"/>
    <w:rsid w:val="005C76B2"/>
    <w:rsid w:val="005D07FA"/>
    <w:rsid w:val="005D0802"/>
    <w:rsid w:val="005F2A85"/>
    <w:rsid w:val="00612AD0"/>
    <w:rsid w:val="00614A76"/>
    <w:rsid w:val="00635952"/>
    <w:rsid w:val="006378FD"/>
    <w:rsid w:val="006517A0"/>
    <w:rsid w:val="00652D45"/>
    <w:rsid w:val="00654E81"/>
    <w:rsid w:val="0065627F"/>
    <w:rsid w:val="00663892"/>
    <w:rsid w:val="00671E07"/>
    <w:rsid w:val="0067369D"/>
    <w:rsid w:val="00675955"/>
    <w:rsid w:val="0068719A"/>
    <w:rsid w:val="00692CB1"/>
    <w:rsid w:val="00693134"/>
    <w:rsid w:val="006A1531"/>
    <w:rsid w:val="006A37AE"/>
    <w:rsid w:val="006A7CDF"/>
    <w:rsid w:val="006B40CA"/>
    <w:rsid w:val="006B682B"/>
    <w:rsid w:val="006C6546"/>
    <w:rsid w:val="006D0D44"/>
    <w:rsid w:val="006D281A"/>
    <w:rsid w:val="006E1521"/>
    <w:rsid w:val="006E1C67"/>
    <w:rsid w:val="006E55DD"/>
    <w:rsid w:val="006F3799"/>
    <w:rsid w:val="006F575F"/>
    <w:rsid w:val="006F7E4D"/>
    <w:rsid w:val="00703E5B"/>
    <w:rsid w:val="00711BBA"/>
    <w:rsid w:val="00712F89"/>
    <w:rsid w:val="00717E80"/>
    <w:rsid w:val="00725D70"/>
    <w:rsid w:val="00742D34"/>
    <w:rsid w:val="0075095D"/>
    <w:rsid w:val="0075135C"/>
    <w:rsid w:val="0075286D"/>
    <w:rsid w:val="007546A1"/>
    <w:rsid w:val="00767565"/>
    <w:rsid w:val="0078104A"/>
    <w:rsid w:val="00786651"/>
    <w:rsid w:val="00795A74"/>
    <w:rsid w:val="007B2D17"/>
    <w:rsid w:val="007B50A2"/>
    <w:rsid w:val="007B5CDD"/>
    <w:rsid w:val="007B6BA8"/>
    <w:rsid w:val="007C2B6D"/>
    <w:rsid w:val="007C620E"/>
    <w:rsid w:val="007D19F8"/>
    <w:rsid w:val="007E018B"/>
    <w:rsid w:val="007E267C"/>
    <w:rsid w:val="007F37AD"/>
    <w:rsid w:val="007F4A3D"/>
    <w:rsid w:val="0082568E"/>
    <w:rsid w:val="008275ED"/>
    <w:rsid w:val="00840CCC"/>
    <w:rsid w:val="008429C2"/>
    <w:rsid w:val="008501E9"/>
    <w:rsid w:val="00852FAE"/>
    <w:rsid w:val="008644E7"/>
    <w:rsid w:val="008649AB"/>
    <w:rsid w:val="00874211"/>
    <w:rsid w:val="0087592F"/>
    <w:rsid w:val="00881497"/>
    <w:rsid w:val="00881F5E"/>
    <w:rsid w:val="00891053"/>
    <w:rsid w:val="00891273"/>
    <w:rsid w:val="00892F52"/>
    <w:rsid w:val="008B30AE"/>
    <w:rsid w:val="008B3D1D"/>
    <w:rsid w:val="008B48C7"/>
    <w:rsid w:val="008B4CDE"/>
    <w:rsid w:val="008C71D4"/>
    <w:rsid w:val="008D40A9"/>
    <w:rsid w:val="008D694E"/>
    <w:rsid w:val="008E7053"/>
    <w:rsid w:val="008F4CF1"/>
    <w:rsid w:val="0090247F"/>
    <w:rsid w:val="009066EE"/>
    <w:rsid w:val="00910D4E"/>
    <w:rsid w:val="00914C1F"/>
    <w:rsid w:val="009166C5"/>
    <w:rsid w:val="00921D0D"/>
    <w:rsid w:val="009364EE"/>
    <w:rsid w:val="00950307"/>
    <w:rsid w:val="00962B00"/>
    <w:rsid w:val="00976C59"/>
    <w:rsid w:val="0098731E"/>
    <w:rsid w:val="00992EAD"/>
    <w:rsid w:val="009A2396"/>
    <w:rsid w:val="009A31E1"/>
    <w:rsid w:val="009B6602"/>
    <w:rsid w:val="009B76AA"/>
    <w:rsid w:val="009C29B8"/>
    <w:rsid w:val="009C6A6A"/>
    <w:rsid w:val="009D0693"/>
    <w:rsid w:val="009E2AD1"/>
    <w:rsid w:val="009E3F79"/>
    <w:rsid w:val="009E4A94"/>
    <w:rsid w:val="009F37F0"/>
    <w:rsid w:val="009F535B"/>
    <w:rsid w:val="00A009E0"/>
    <w:rsid w:val="00A0602B"/>
    <w:rsid w:val="00A41BD3"/>
    <w:rsid w:val="00A52153"/>
    <w:rsid w:val="00A7343C"/>
    <w:rsid w:val="00A90CA0"/>
    <w:rsid w:val="00AB5D90"/>
    <w:rsid w:val="00AD5201"/>
    <w:rsid w:val="00AE4D2D"/>
    <w:rsid w:val="00AF6911"/>
    <w:rsid w:val="00AF7FCA"/>
    <w:rsid w:val="00B11236"/>
    <w:rsid w:val="00B44A16"/>
    <w:rsid w:val="00B46005"/>
    <w:rsid w:val="00B5186A"/>
    <w:rsid w:val="00B53395"/>
    <w:rsid w:val="00B5474B"/>
    <w:rsid w:val="00B56D50"/>
    <w:rsid w:val="00B804C9"/>
    <w:rsid w:val="00B8183A"/>
    <w:rsid w:val="00B90A78"/>
    <w:rsid w:val="00B90E8C"/>
    <w:rsid w:val="00B9259E"/>
    <w:rsid w:val="00B94C2E"/>
    <w:rsid w:val="00BA0BBA"/>
    <w:rsid w:val="00BA4F8D"/>
    <w:rsid w:val="00BA78B8"/>
    <w:rsid w:val="00BB42AC"/>
    <w:rsid w:val="00BC6332"/>
    <w:rsid w:val="00BD0936"/>
    <w:rsid w:val="00BD0A90"/>
    <w:rsid w:val="00BD46B9"/>
    <w:rsid w:val="00BD52C8"/>
    <w:rsid w:val="00BE04D9"/>
    <w:rsid w:val="00BE2D4E"/>
    <w:rsid w:val="00BF53A0"/>
    <w:rsid w:val="00C17F2C"/>
    <w:rsid w:val="00C24F41"/>
    <w:rsid w:val="00C2613E"/>
    <w:rsid w:val="00C32DD7"/>
    <w:rsid w:val="00C36123"/>
    <w:rsid w:val="00C36A45"/>
    <w:rsid w:val="00C41FFC"/>
    <w:rsid w:val="00C43B8C"/>
    <w:rsid w:val="00C450A2"/>
    <w:rsid w:val="00C566ED"/>
    <w:rsid w:val="00C74D43"/>
    <w:rsid w:val="00C760D7"/>
    <w:rsid w:val="00C81022"/>
    <w:rsid w:val="00C90CE1"/>
    <w:rsid w:val="00C958A4"/>
    <w:rsid w:val="00C96C7E"/>
    <w:rsid w:val="00CA1353"/>
    <w:rsid w:val="00CA2C51"/>
    <w:rsid w:val="00CA502B"/>
    <w:rsid w:val="00CB1703"/>
    <w:rsid w:val="00CB4496"/>
    <w:rsid w:val="00CC6620"/>
    <w:rsid w:val="00CD27AF"/>
    <w:rsid w:val="00CD35D6"/>
    <w:rsid w:val="00CD38FB"/>
    <w:rsid w:val="00CE2312"/>
    <w:rsid w:val="00CF2336"/>
    <w:rsid w:val="00CF2D7B"/>
    <w:rsid w:val="00D05A4C"/>
    <w:rsid w:val="00D2141D"/>
    <w:rsid w:val="00D41D94"/>
    <w:rsid w:val="00D60B5E"/>
    <w:rsid w:val="00D858CF"/>
    <w:rsid w:val="00D91472"/>
    <w:rsid w:val="00D95E9A"/>
    <w:rsid w:val="00DA4AED"/>
    <w:rsid w:val="00DA51A9"/>
    <w:rsid w:val="00DA54D9"/>
    <w:rsid w:val="00DA713D"/>
    <w:rsid w:val="00DB3FD0"/>
    <w:rsid w:val="00DC3231"/>
    <w:rsid w:val="00DC40E2"/>
    <w:rsid w:val="00DE74C8"/>
    <w:rsid w:val="00DF0AAD"/>
    <w:rsid w:val="00E06B56"/>
    <w:rsid w:val="00E10CB0"/>
    <w:rsid w:val="00E1213A"/>
    <w:rsid w:val="00E21DA0"/>
    <w:rsid w:val="00E31840"/>
    <w:rsid w:val="00E3360B"/>
    <w:rsid w:val="00E43B5C"/>
    <w:rsid w:val="00E5362D"/>
    <w:rsid w:val="00E5621F"/>
    <w:rsid w:val="00E90E86"/>
    <w:rsid w:val="00E90F71"/>
    <w:rsid w:val="00E91B81"/>
    <w:rsid w:val="00E922B0"/>
    <w:rsid w:val="00E978A1"/>
    <w:rsid w:val="00EA2457"/>
    <w:rsid w:val="00EA7C89"/>
    <w:rsid w:val="00EB1CBF"/>
    <w:rsid w:val="00EB1DD4"/>
    <w:rsid w:val="00EC1B1B"/>
    <w:rsid w:val="00EE0A81"/>
    <w:rsid w:val="00EF19CA"/>
    <w:rsid w:val="00EF6136"/>
    <w:rsid w:val="00F07EB4"/>
    <w:rsid w:val="00F21B02"/>
    <w:rsid w:val="00F22BEB"/>
    <w:rsid w:val="00F23DFD"/>
    <w:rsid w:val="00F3160E"/>
    <w:rsid w:val="00F33C17"/>
    <w:rsid w:val="00F42FD5"/>
    <w:rsid w:val="00F523F4"/>
    <w:rsid w:val="00F71B87"/>
    <w:rsid w:val="00F77F9E"/>
    <w:rsid w:val="00F80F6D"/>
    <w:rsid w:val="00F961BF"/>
    <w:rsid w:val="00FA3471"/>
    <w:rsid w:val="00FA64C6"/>
    <w:rsid w:val="00FA7C9B"/>
    <w:rsid w:val="00FB262B"/>
    <w:rsid w:val="00FB521E"/>
    <w:rsid w:val="00FD2433"/>
    <w:rsid w:val="00FD42B0"/>
    <w:rsid w:val="00FD78C2"/>
    <w:rsid w:val="00FE13FA"/>
    <w:rsid w:val="00FF49B5"/>
    <w:rsid w:val="00FF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095CB-ED93-4B03-9F57-9E63EE29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2153"/>
    <w:pPr>
      <w:keepNext/>
      <w:spacing w:before="240"/>
      <w:jc w:val="center"/>
      <w:outlineLvl w:val="0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15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link w:val="a4"/>
    <w:qFormat/>
    <w:rsid w:val="00A5215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521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2153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4A6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тиль"/>
    <w:rsid w:val="00EF6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8501E9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C81022"/>
    <w:pPr>
      <w:spacing w:before="100" w:beforeAutospacing="1" w:after="100" w:afterAutospacing="1"/>
    </w:pPr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B94C2E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4C2E"/>
    <w:pPr>
      <w:widowControl w:val="0"/>
      <w:shd w:val="clear" w:color="auto" w:fill="FFFFFF"/>
      <w:spacing w:before="300" w:after="300" w:line="312" w:lineRule="exact"/>
      <w:ind w:hanging="700"/>
    </w:pPr>
    <w:rPr>
      <w:rFonts w:ascii="Sylfaen" w:eastAsia="Sylfaen" w:hAnsi="Sylfaen" w:cs="Sylfaen"/>
      <w:sz w:val="26"/>
      <w:szCs w:val="26"/>
      <w:lang w:eastAsia="en-US"/>
    </w:rPr>
  </w:style>
  <w:style w:type="paragraph" w:styleId="ab">
    <w:name w:val="header"/>
    <w:basedOn w:val="a"/>
    <w:link w:val="ac"/>
    <w:uiPriority w:val="99"/>
    <w:unhideWhenUsed/>
    <w:rsid w:val="00527D6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27D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527D6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27D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177614"/>
  </w:style>
  <w:style w:type="character" w:customStyle="1" w:styleId="af0">
    <w:name w:val="Текст сноски Знак"/>
    <w:basedOn w:val="a0"/>
    <w:link w:val="af"/>
    <w:uiPriority w:val="99"/>
    <w:semiHidden/>
    <w:rsid w:val="001776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177614"/>
    <w:rPr>
      <w:vertAlign w:val="superscript"/>
    </w:rPr>
  </w:style>
  <w:style w:type="character" w:customStyle="1" w:styleId="a4">
    <w:name w:val="Абзац списка Знак"/>
    <w:basedOn w:val="a0"/>
    <w:link w:val="a3"/>
    <w:qFormat/>
    <w:rsid w:val="001C0B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8167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4798264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40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D49E0-7817-4199-AA74-485370837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рик</dc:creator>
  <cp:lastModifiedBy>User</cp:lastModifiedBy>
  <cp:revision>18</cp:revision>
  <cp:lastPrinted>2024-10-24T10:35:00Z</cp:lastPrinted>
  <dcterms:created xsi:type="dcterms:W3CDTF">2024-10-24T09:46:00Z</dcterms:created>
  <dcterms:modified xsi:type="dcterms:W3CDTF">2024-10-24T10:35:00Z</dcterms:modified>
</cp:coreProperties>
</file>