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EBBF0" w14:textId="46C105E7" w:rsidR="00327C85" w:rsidRDefault="00EE1503" w:rsidP="00327C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_GoBack"/>
      <w:bookmarkEnd w:id="0"/>
      <w:r w:rsidRPr="00EE1503">
        <w:rPr>
          <w:rFonts w:ascii="Times New Roman" w:hAnsi="Times New Roman" w:cs="Times New Roman"/>
          <w:b/>
          <w:bCs/>
          <w:sz w:val="28"/>
          <w:szCs w:val="28"/>
          <w:lang w:bidi="ru-RU"/>
        </w:rPr>
        <w:t>Ф</w:t>
      </w:r>
      <w:r w:rsidR="00327C85">
        <w:rPr>
          <w:rFonts w:ascii="Times New Roman" w:hAnsi="Times New Roman" w:cs="Times New Roman"/>
          <w:b/>
          <w:bCs/>
          <w:sz w:val="28"/>
          <w:szCs w:val="28"/>
          <w:lang w:bidi="ru-RU"/>
        </w:rPr>
        <w:t>ГБУН «</w:t>
      </w:r>
      <w:r w:rsidRPr="00EE1503">
        <w:rPr>
          <w:rFonts w:ascii="Times New Roman" w:hAnsi="Times New Roman" w:cs="Times New Roman"/>
          <w:b/>
          <w:bCs/>
          <w:sz w:val="28"/>
          <w:szCs w:val="28"/>
          <w:lang w:bidi="ru-RU"/>
        </w:rPr>
        <w:t>Институт проблем региональной экономики</w:t>
      </w:r>
      <w:r w:rsidR="00327C85">
        <w:rPr>
          <w:rFonts w:ascii="Times New Roman" w:hAnsi="Times New Roman" w:cs="Times New Roman"/>
          <w:b/>
          <w:bCs/>
          <w:sz w:val="28"/>
          <w:szCs w:val="28"/>
          <w:lang w:bidi="ru-RU"/>
        </w:rPr>
        <w:t>»</w:t>
      </w:r>
    </w:p>
    <w:p w14:paraId="01DBAB6C" w14:textId="14459C02" w:rsidR="00EE1503" w:rsidRPr="00EE1503" w:rsidRDefault="00EE1503" w:rsidP="00146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E1503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Российской академии наук</w:t>
      </w:r>
    </w:p>
    <w:p w14:paraId="634C0202" w14:textId="77777777" w:rsidR="00EE1503" w:rsidRPr="00EE1503" w:rsidRDefault="00EE1503" w:rsidP="00146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E150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75F5F445" w14:textId="77777777" w:rsidR="00EE1503" w:rsidRPr="00EE1503" w:rsidRDefault="00EE1503" w:rsidP="00146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E1503">
        <w:rPr>
          <w:rFonts w:ascii="Times New Roman" w:hAnsi="Times New Roman" w:cs="Times New Roman"/>
          <w:b/>
          <w:sz w:val="28"/>
          <w:szCs w:val="28"/>
          <w:lang w:bidi="ru-RU"/>
        </w:rPr>
        <w:t>ФГБОУ ВО «Липецкий государственный технический университет»</w:t>
      </w:r>
    </w:p>
    <w:p w14:paraId="77A90156" w14:textId="77777777" w:rsidR="00EE1503" w:rsidRPr="00EE1503" w:rsidRDefault="00EE1503" w:rsidP="00146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29A52D44" w14:textId="77777777" w:rsidR="00EE1503" w:rsidRPr="00EE1503" w:rsidRDefault="00EE1503" w:rsidP="00146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E1503">
        <w:rPr>
          <w:rFonts w:ascii="Times New Roman" w:hAnsi="Times New Roman" w:cs="Times New Roman"/>
          <w:b/>
          <w:sz w:val="28"/>
          <w:szCs w:val="28"/>
        </w:rPr>
        <w:t>Министерство экономики Республики Беларусь</w:t>
      </w:r>
    </w:p>
    <w:p w14:paraId="40C64845" w14:textId="77777777" w:rsidR="00EE1503" w:rsidRPr="00EE1503" w:rsidRDefault="00EE1503" w:rsidP="00146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EE1503">
        <w:rPr>
          <w:rFonts w:ascii="Times New Roman" w:hAnsi="Times New Roman" w:cs="Times New Roman"/>
          <w:b/>
          <w:sz w:val="28"/>
          <w:szCs w:val="28"/>
        </w:rPr>
        <w:t>ГНУ «Научно-исследовательский экономический институт»</w:t>
      </w:r>
    </w:p>
    <w:p w14:paraId="11CF4C3F" w14:textId="77777777" w:rsidR="00EE1503" w:rsidRDefault="00EE1503" w:rsidP="00146B6D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lang w:bidi="ru-RU"/>
        </w:rPr>
      </w:pPr>
    </w:p>
    <w:p w14:paraId="67A23982" w14:textId="69059345" w:rsidR="007A5E45" w:rsidRDefault="007A5E45" w:rsidP="007A5E45">
      <w:pPr>
        <w:widowControl w:val="0"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b/>
          <w:sz w:val="24"/>
          <w:lang w:bidi="ru-RU"/>
        </w:rPr>
      </w:pPr>
      <w:r>
        <w:rPr>
          <w:noProof/>
          <w:lang w:eastAsia="ru-RU"/>
        </w:rPr>
        <w:drawing>
          <wp:inline distT="0" distB="0" distL="0" distR="0" wp14:anchorId="4533177D" wp14:editId="0F2B936B">
            <wp:extent cx="1054195" cy="1335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21" cy="136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6C42A" w14:textId="749C8022" w:rsidR="007A5E45" w:rsidRDefault="007A5E45" w:rsidP="007A5E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п</w:t>
      </w:r>
      <w:r w:rsidRPr="007A5E4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ри поддержке </w:t>
      </w:r>
    </w:p>
    <w:p w14:paraId="6E610301" w14:textId="14B97FC1" w:rsidR="007A5E45" w:rsidRPr="007A5E45" w:rsidRDefault="007A5E45" w:rsidP="007A5E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7A5E45">
        <w:rPr>
          <w:rFonts w:ascii="Times New Roman" w:hAnsi="Times New Roman" w:cs="Times New Roman"/>
          <w:b/>
          <w:sz w:val="28"/>
          <w:szCs w:val="28"/>
          <w:lang w:bidi="ru-RU"/>
        </w:rPr>
        <w:t>Правительства Липецкой области</w:t>
      </w:r>
    </w:p>
    <w:p w14:paraId="69209326" w14:textId="21B9F8DD" w:rsidR="007A5E45" w:rsidRDefault="007A5E45" w:rsidP="00146B6D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lang w:bidi="ru-RU"/>
        </w:rPr>
      </w:pPr>
    </w:p>
    <w:p w14:paraId="768D0AE0" w14:textId="77777777" w:rsidR="007A5E45" w:rsidRDefault="007A5E45" w:rsidP="00146B6D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lang w:bidi="ru-RU"/>
        </w:rPr>
      </w:pPr>
    </w:p>
    <w:p w14:paraId="5AB49EC2" w14:textId="77777777" w:rsidR="00EE1503" w:rsidRDefault="00EE1503" w:rsidP="00146B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bookmarkStart w:id="1" w:name="_Hlk163480080"/>
      <w:r w:rsidRPr="00AE0272">
        <w:rPr>
          <w:rFonts w:ascii="Times New Roman" w:hAnsi="Times New Roman" w:cs="Times New Roman"/>
          <w:b/>
          <w:bCs/>
          <w:sz w:val="48"/>
          <w:szCs w:val="48"/>
          <w:lang w:bidi="ru-RU"/>
        </w:rPr>
        <w:t>«</w:t>
      </w:r>
      <w:r w:rsidRPr="00AE0272">
        <w:rPr>
          <w:rFonts w:ascii="Times New Roman" w:hAnsi="Times New Roman" w:cs="Times New Roman"/>
          <w:b/>
          <w:sz w:val="48"/>
          <w:szCs w:val="48"/>
        </w:rPr>
        <w:t xml:space="preserve">Ключевые позиции и точки развития экономики и промышленности: </w:t>
      </w:r>
    </w:p>
    <w:p w14:paraId="5E3B590F" w14:textId="77777777" w:rsidR="00EE1503" w:rsidRPr="00AE0272" w:rsidRDefault="00EE1503" w:rsidP="00146B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  <w:szCs w:val="48"/>
          <w:lang w:bidi="ru-RU"/>
        </w:rPr>
      </w:pPr>
      <w:r w:rsidRPr="00AE0272">
        <w:rPr>
          <w:rFonts w:ascii="Times New Roman" w:hAnsi="Times New Roman" w:cs="Times New Roman"/>
          <w:b/>
          <w:sz w:val="48"/>
          <w:szCs w:val="48"/>
        </w:rPr>
        <w:t>наука и практика</w:t>
      </w:r>
      <w:r w:rsidRPr="00AE0272">
        <w:rPr>
          <w:rFonts w:ascii="Times New Roman" w:hAnsi="Times New Roman" w:cs="Times New Roman"/>
          <w:b/>
          <w:sz w:val="48"/>
          <w:szCs w:val="48"/>
          <w:lang w:bidi="ru-RU"/>
        </w:rPr>
        <w:t>»</w:t>
      </w:r>
    </w:p>
    <w:p w14:paraId="6C842E33" w14:textId="77777777" w:rsidR="00EE1503" w:rsidRPr="00216B02" w:rsidRDefault="00EE1503" w:rsidP="00146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</w:p>
    <w:p w14:paraId="18EA814B" w14:textId="77777777" w:rsidR="00EE1503" w:rsidRPr="00216B02" w:rsidRDefault="00EE1503" w:rsidP="00146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14:paraId="776EDB95" w14:textId="77777777" w:rsidR="00EE1503" w:rsidRPr="00216B02" w:rsidRDefault="00EE1503" w:rsidP="00146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216B02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ПРОГРАММА</w:t>
      </w:r>
    </w:p>
    <w:p w14:paraId="5E5538A2" w14:textId="3C9FAB2C" w:rsidR="00EE1503" w:rsidRPr="00AE0272" w:rsidRDefault="00EE1503" w:rsidP="00146B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AE0272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AE0272">
        <w:rPr>
          <w:rFonts w:ascii="Times New Roman" w:hAnsi="Times New Roman" w:cs="Times New Roman"/>
          <w:b/>
          <w:sz w:val="32"/>
          <w:szCs w:val="32"/>
        </w:rPr>
        <w:t xml:space="preserve"> Международн</w:t>
      </w:r>
      <w:r>
        <w:rPr>
          <w:rFonts w:ascii="Times New Roman" w:hAnsi="Times New Roman" w:cs="Times New Roman"/>
          <w:b/>
          <w:sz w:val="32"/>
          <w:szCs w:val="32"/>
        </w:rPr>
        <w:t>ой</w:t>
      </w:r>
      <w:r w:rsidRPr="00AE0272">
        <w:rPr>
          <w:rFonts w:ascii="Times New Roman" w:hAnsi="Times New Roman" w:cs="Times New Roman"/>
          <w:b/>
          <w:sz w:val="32"/>
          <w:szCs w:val="32"/>
        </w:rPr>
        <w:t xml:space="preserve"> научно-практическ</w:t>
      </w:r>
      <w:r>
        <w:rPr>
          <w:rFonts w:ascii="Times New Roman" w:hAnsi="Times New Roman" w:cs="Times New Roman"/>
          <w:b/>
          <w:sz w:val="32"/>
          <w:szCs w:val="32"/>
        </w:rPr>
        <w:t>ой</w:t>
      </w:r>
      <w:r w:rsidRPr="00AE0272">
        <w:rPr>
          <w:rFonts w:ascii="Times New Roman" w:hAnsi="Times New Roman" w:cs="Times New Roman"/>
          <w:b/>
          <w:sz w:val="32"/>
          <w:szCs w:val="32"/>
        </w:rPr>
        <w:t xml:space="preserve"> конференци</w:t>
      </w:r>
      <w:r>
        <w:rPr>
          <w:rFonts w:ascii="Times New Roman" w:hAnsi="Times New Roman" w:cs="Times New Roman"/>
          <w:b/>
          <w:sz w:val="32"/>
          <w:szCs w:val="32"/>
        </w:rPr>
        <w:t>и</w:t>
      </w:r>
    </w:p>
    <w:p w14:paraId="2A7AC54A" w14:textId="77777777" w:rsidR="00EE1503" w:rsidRPr="009F4950" w:rsidRDefault="00EE1503" w:rsidP="00146B6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lang w:bidi="ru-RU"/>
        </w:rPr>
      </w:pPr>
      <w:r w:rsidRPr="00AE0905">
        <w:rPr>
          <w:rFonts w:ascii="Times New Roman" w:hAnsi="Times New Roman" w:cs="Times New Roman"/>
          <w:b/>
          <w:sz w:val="32"/>
          <w:lang w:bidi="ru-RU"/>
        </w:rPr>
        <w:t>10</w:t>
      </w:r>
      <w:r>
        <w:rPr>
          <w:rFonts w:ascii="Times New Roman" w:hAnsi="Times New Roman" w:cs="Times New Roman"/>
          <w:b/>
          <w:sz w:val="32"/>
          <w:lang w:bidi="ru-RU"/>
        </w:rPr>
        <w:t>-</w:t>
      </w:r>
      <w:r w:rsidRPr="00AE0905">
        <w:rPr>
          <w:rFonts w:ascii="Times New Roman" w:hAnsi="Times New Roman" w:cs="Times New Roman"/>
          <w:b/>
          <w:sz w:val="32"/>
          <w:lang w:bidi="ru-RU"/>
        </w:rPr>
        <w:t>12</w:t>
      </w:r>
      <w:r w:rsidRPr="009F4950">
        <w:rPr>
          <w:rFonts w:ascii="Times New Roman" w:hAnsi="Times New Roman" w:cs="Times New Roman"/>
          <w:b/>
          <w:sz w:val="32"/>
          <w:lang w:bidi="ru-RU"/>
        </w:rPr>
        <w:t xml:space="preserve"> </w:t>
      </w:r>
      <w:r>
        <w:rPr>
          <w:rFonts w:ascii="Times New Roman" w:hAnsi="Times New Roman" w:cs="Times New Roman"/>
          <w:b/>
          <w:sz w:val="32"/>
          <w:lang w:bidi="ru-RU"/>
        </w:rPr>
        <w:t>апреля</w:t>
      </w:r>
      <w:r w:rsidRPr="009F4950">
        <w:rPr>
          <w:rFonts w:ascii="Times New Roman" w:hAnsi="Times New Roman" w:cs="Times New Roman"/>
          <w:b/>
          <w:sz w:val="32"/>
          <w:lang w:bidi="ru-RU"/>
        </w:rPr>
        <w:t xml:space="preserve"> 202</w:t>
      </w:r>
      <w:r>
        <w:rPr>
          <w:rFonts w:ascii="Times New Roman" w:hAnsi="Times New Roman" w:cs="Times New Roman"/>
          <w:b/>
          <w:sz w:val="32"/>
          <w:lang w:bidi="ru-RU"/>
        </w:rPr>
        <w:t>4</w:t>
      </w:r>
      <w:r w:rsidRPr="009F4950">
        <w:rPr>
          <w:rFonts w:ascii="Times New Roman" w:hAnsi="Times New Roman" w:cs="Times New Roman"/>
          <w:b/>
          <w:sz w:val="32"/>
          <w:lang w:bidi="ru-RU"/>
        </w:rPr>
        <w:t xml:space="preserve"> г.</w:t>
      </w:r>
      <w:r w:rsidRPr="009F4950">
        <w:rPr>
          <w:rFonts w:ascii="Times New Roman" w:hAnsi="Times New Roman" w:cs="Times New Roman"/>
          <w:sz w:val="32"/>
          <w:lang w:bidi="ru-RU"/>
        </w:rPr>
        <w:t xml:space="preserve"> </w:t>
      </w:r>
    </w:p>
    <w:p w14:paraId="3E9F75B4" w14:textId="52C69622" w:rsidR="00EE1503" w:rsidRDefault="00EE1503" w:rsidP="00146B6D">
      <w:pPr>
        <w:widowControl w:val="0"/>
        <w:spacing w:line="240" w:lineRule="auto"/>
        <w:jc w:val="center"/>
        <w:rPr>
          <w:rFonts w:ascii="Times New Roman" w:hAnsi="Times New Roman" w:cs="Times New Roman"/>
          <w:sz w:val="32"/>
          <w:lang w:bidi="ru-RU"/>
        </w:rPr>
      </w:pPr>
    </w:p>
    <w:bookmarkEnd w:id="1"/>
    <w:p w14:paraId="277A6EB2" w14:textId="45A47080" w:rsidR="00EE1503" w:rsidRDefault="00EE1503" w:rsidP="00146B6D">
      <w:pPr>
        <w:widowControl w:val="0"/>
        <w:spacing w:line="240" w:lineRule="auto"/>
        <w:jc w:val="center"/>
        <w:rPr>
          <w:rFonts w:ascii="Times New Roman" w:hAnsi="Times New Roman" w:cs="Times New Roman"/>
          <w:sz w:val="32"/>
          <w:lang w:bidi="ru-RU"/>
        </w:rPr>
      </w:pPr>
    </w:p>
    <w:p w14:paraId="42BF3748" w14:textId="15C33AA7" w:rsidR="00EE1503" w:rsidRDefault="00EE1503" w:rsidP="00146B6D">
      <w:pPr>
        <w:widowControl w:val="0"/>
        <w:spacing w:line="240" w:lineRule="auto"/>
        <w:jc w:val="center"/>
        <w:rPr>
          <w:rFonts w:ascii="Times New Roman" w:hAnsi="Times New Roman" w:cs="Times New Roman"/>
          <w:sz w:val="32"/>
          <w:lang w:bidi="ru-RU"/>
        </w:rPr>
      </w:pPr>
    </w:p>
    <w:p w14:paraId="7DADD6C8" w14:textId="77777777" w:rsidR="007A5E45" w:rsidRDefault="007A5E45" w:rsidP="00146B6D">
      <w:pPr>
        <w:widowControl w:val="0"/>
        <w:spacing w:line="240" w:lineRule="auto"/>
        <w:jc w:val="center"/>
        <w:rPr>
          <w:rFonts w:ascii="Times New Roman" w:hAnsi="Times New Roman" w:cs="Times New Roman"/>
          <w:sz w:val="32"/>
          <w:lang w:bidi="ru-RU"/>
        </w:rPr>
      </w:pPr>
    </w:p>
    <w:p w14:paraId="10E3B7E2" w14:textId="0B120A2F" w:rsidR="00EE1503" w:rsidRDefault="00EE1503" w:rsidP="00146B6D">
      <w:pPr>
        <w:widowControl w:val="0"/>
        <w:spacing w:line="240" w:lineRule="auto"/>
        <w:jc w:val="center"/>
        <w:rPr>
          <w:rFonts w:ascii="Times New Roman" w:hAnsi="Times New Roman" w:cs="Times New Roman"/>
          <w:sz w:val="32"/>
          <w:lang w:bidi="ru-RU"/>
        </w:rPr>
      </w:pPr>
    </w:p>
    <w:p w14:paraId="0BCD1401" w14:textId="77777777" w:rsidR="00EE1503" w:rsidRDefault="00EE1503" w:rsidP="00146B6D">
      <w:pPr>
        <w:widowControl w:val="0"/>
        <w:spacing w:line="240" w:lineRule="auto"/>
        <w:jc w:val="center"/>
        <w:rPr>
          <w:rFonts w:ascii="Times New Roman" w:hAnsi="Times New Roman" w:cs="Times New Roman"/>
          <w:sz w:val="32"/>
          <w:lang w:bidi="ru-RU"/>
        </w:rPr>
      </w:pPr>
    </w:p>
    <w:p w14:paraId="45D98A88" w14:textId="77777777" w:rsidR="00EE1503" w:rsidRDefault="00EE1503" w:rsidP="00146B6D">
      <w:pPr>
        <w:widowControl w:val="0"/>
        <w:spacing w:line="240" w:lineRule="auto"/>
        <w:jc w:val="center"/>
        <w:rPr>
          <w:rFonts w:ascii="Times New Roman" w:hAnsi="Times New Roman" w:cs="Times New Roman"/>
          <w:sz w:val="32"/>
          <w:lang w:bidi="ru-RU"/>
        </w:rPr>
      </w:pPr>
    </w:p>
    <w:p w14:paraId="3D26A10C" w14:textId="0673415A" w:rsidR="00EE1503" w:rsidRDefault="00EE1503" w:rsidP="00146B6D">
      <w:pPr>
        <w:widowControl w:val="0"/>
        <w:spacing w:line="240" w:lineRule="auto"/>
        <w:jc w:val="center"/>
        <w:rPr>
          <w:rFonts w:ascii="Times New Roman" w:hAnsi="Times New Roman" w:cs="Times New Roman"/>
          <w:sz w:val="32"/>
          <w:lang w:bidi="ru-RU"/>
        </w:rPr>
      </w:pPr>
      <w:r w:rsidRPr="00E81C2E">
        <w:rPr>
          <w:rFonts w:ascii="Times New Roman" w:hAnsi="Times New Roman" w:cs="Times New Roman"/>
          <w:sz w:val="32"/>
          <w:lang w:bidi="ru-RU"/>
        </w:rPr>
        <w:t>Липецк</w:t>
      </w:r>
      <w:r>
        <w:rPr>
          <w:rFonts w:ascii="Times New Roman" w:hAnsi="Times New Roman" w:cs="Times New Roman"/>
          <w:sz w:val="32"/>
          <w:lang w:bidi="ru-RU"/>
        </w:rPr>
        <w:t>, 2024</w:t>
      </w:r>
      <w:r>
        <w:rPr>
          <w:rFonts w:ascii="Times New Roman" w:hAnsi="Times New Roman" w:cs="Times New Roman"/>
          <w:sz w:val="32"/>
          <w:lang w:bidi="ru-RU"/>
        </w:rPr>
        <w:br w:type="page"/>
      </w:r>
    </w:p>
    <w:p w14:paraId="28C5E5E7" w14:textId="3F73DE52" w:rsidR="001978E0" w:rsidRPr="00C85C38" w:rsidRDefault="00C85C38" w:rsidP="00146B6D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Организационный комитет</w:t>
      </w:r>
    </w:p>
    <w:p w14:paraId="60560916" w14:textId="0AF6B0D9" w:rsidR="008A29CC" w:rsidRDefault="008A29CC" w:rsidP="00146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</w:p>
    <w:p w14:paraId="34EB1C78" w14:textId="3AB004CE" w:rsidR="00C84588" w:rsidRDefault="00C84588" w:rsidP="00146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777"/>
      </w:tblGrid>
      <w:tr w:rsidR="00EE1503" w:rsidRPr="00EE1503" w14:paraId="6CE11750" w14:textId="77777777" w:rsidTr="001A3886">
        <w:trPr>
          <w:jc w:val="center"/>
        </w:trPr>
        <w:tc>
          <w:tcPr>
            <w:tcW w:w="3794" w:type="dxa"/>
          </w:tcPr>
          <w:p w14:paraId="3711CAFB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5777" w:type="dxa"/>
          </w:tcPr>
          <w:p w14:paraId="40A4CD8F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Ректор ЛГТУ,</w:t>
            </w:r>
          </w:p>
          <w:p w14:paraId="0D6EC0A4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 xml:space="preserve">к.э.н., доц. </w:t>
            </w:r>
            <w:bookmarkStart w:id="2" w:name="_Hlk163480275"/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Загеева Л.А.</w:t>
            </w:r>
            <w:bookmarkEnd w:id="2"/>
          </w:p>
        </w:tc>
      </w:tr>
      <w:tr w:rsidR="00EE1503" w:rsidRPr="00EE1503" w14:paraId="1A773D41" w14:textId="77777777" w:rsidTr="001A3886">
        <w:trPr>
          <w:jc w:val="center"/>
        </w:trPr>
        <w:tc>
          <w:tcPr>
            <w:tcW w:w="3794" w:type="dxa"/>
          </w:tcPr>
          <w:p w14:paraId="124839B2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Сопредседатели</w:t>
            </w:r>
          </w:p>
        </w:tc>
        <w:tc>
          <w:tcPr>
            <w:tcW w:w="5777" w:type="dxa"/>
          </w:tcPr>
          <w:p w14:paraId="77DA2F36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ИПРЭ РАН,</w:t>
            </w:r>
          </w:p>
          <w:p w14:paraId="08522AC0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д.э.н., академик РАН Окрепилов В.В.</w:t>
            </w:r>
          </w:p>
          <w:p w14:paraId="533EAC3D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28B9C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ГНУ «НИЭИ Министерства </w:t>
            </w:r>
          </w:p>
          <w:p w14:paraId="2D92A548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экономики Республики Беларусь»,</w:t>
            </w:r>
          </w:p>
          <w:p w14:paraId="6DDB8B2D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к.э.н., доц. Берченко Н.Г.</w:t>
            </w:r>
          </w:p>
        </w:tc>
      </w:tr>
      <w:tr w:rsidR="00EE1503" w:rsidRPr="00EE1503" w14:paraId="19B020C8" w14:textId="77777777" w:rsidTr="001A3886">
        <w:trPr>
          <w:jc w:val="center"/>
        </w:trPr>
        <w:tc>
          <w:tcPr>
            <w:tcW w:w="3794" w:type="dxa"/>
          </w:tcPr>
          <w:p w14:paraId="6B759C7C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Члены комитета</w:t>
            </w:r>
          </w:p>
        </w:tc>
        <w:tc>
          <w:tcPr>
            <w:tcW w:w="5777" w:type="dxa"/>
          </w:tcPr>
          <w:p w14:paraId="1A0131E4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Директор  ИПРЭ РАН,</w:t>
            </w:r>
          </w:p>
          <w:p w14:paraId="3AE3C096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д.э.н., проф., проф. РАО Шматко А.Д.</w:t>
            </w:r>
          </w:p>
          <w:p w14:paraId="4E5FFC47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77DB5" w14:textId="33A84E0B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работе</w:t>
            </w:r>
            <w:r w:rsidR="007A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ЛГТУ,</w:t>
            </w:r>
          </w:p>
          <w:p w14:paraId="094E782D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 xml:space="preserve">д.т.н. </w:t>
            </w:r>
            <w:bookmarkStart w:id="3" w:name="_Hlk163480290"/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Егоров А.В.</w:t>
            </w:r>
            <w:bookmarkEnd w:id="3"/>
          </w:p>
          <w:p w14:paraId="22650DA6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94EBB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Профессор кафедры экономики</w:t>
            </w:r>
          </w:p>
          <w:p w14:paraId="5ADE22F7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и финансов ЛГТУ,</w:t>
            </w:r>
          </w:p>
          <w:p w14:paraId="16F03F11" w14:textId="0E2D7F1B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 xml:space="preserve">д.э.н. </w:t>
            </w:r>
            <w:bookmarkStart w:id="4" w:name="_Hlk163480302"/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Пыльнева Т.Г.</w:t>
            </w:r>
            <w:r w:rsidR="0026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4"/>
            <w:r w:rsidR="00B376C7">
              <w:rPr>
                <w:rFonts w:ascii="Times New Roman" w:hAnsi="Times New Roman" w:cs="Times New Roman"/>
                <w:sz w:val="28"/>
                <w:szCs w:val="28"/>
              </w:rPr>
              <w:t>(модератор)</w:t>
            </w:r>
          </w:p>
        </w:tc>
      </w:tr>
      <w:tr w:rsidR="00EE1503" w:rsidRPr="00EE1503" w14:paraId="616424F3" w14:textId="77777777" w:rsidTr="001A3886">
        <w:trPr>
          <w:jc w:val="center"/>
        </w:trPr>
        <w:tc>
          <w:tcPr>
            <w:tcW w:w="3794" w:type="dxa"/>
          </w:tcPr>
          <w:p w14:paraId="14E65593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Учёный секретарь</w:t>
            </w:r>
          </w:p>
        </w:tc>
        <w:tc>
          <w:tcPr>
            <w:tcW w:w="5777" w:type="dxa"/>
          </w:tcPr>
          <w:p w14:paraId="636DB5BA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Зав. кафедрой экономики</w:t>
            </w:r>
          </w:p>
          <w:p w14:paraId="02E18BCC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и финансов ЛГТУ,</w:t>
            </w:r>
          </w:p>
          <w:p w14:paraId="21BCC1D1" w14:textId="77777777" w:rsidR="00EE1503" w:rsidRPr="00EE1503" w:rsidRDefault="00EE1503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 xml:space="preserve">к.э.н., доц. </w:t>
            </w:r>
            <w:bookmarkStart w:id="5" w:name="_Hlk163480316"/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Кондраткова В.С.</w:t>
            </w:r>
            <w:bookmarkEnd w:id="5"/>
          </w:p>
        </w:tc>
      </w:tr>
    </w:tbl>
    <w:p w14:paraId="44C5DF4A" w14:textId="1648FA48" w:rsidR="00EE1503" w:rsidRDefault="00EE1503" w:rsidP="00146B6D">
      <w:pPr>
        <w:widowControl w:val="0"/>
        <w:jc w:val="center"/>
        <w:rPr>
          <w:b/>
          <w:color w:val="000080"/>
          <w:szCs w:val="28"/>
        </w:rPr>
      </w:pPr>
    </w:p>
    <w:p w14:paraId="7613F43E" w14:textId="77777777" w:rsidR="00EE1503" w:rsidRPr="00D14418" w:rsidRDefault="00EE1503" w:rsidP="00146B6D">
      <w:pPr>
        <w:widowControl w:val="0"/>
        <w:shd w:val="clear" w:color="auto" w:fill="DEEAF6" w:themeFill="accent5" w:themeFillTint="33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</w:t>
      </w:r>
      <w:r w:rsidRPr="00D14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конференции</w:t>
      </w:r>
    </w:p>
    <w:p w14:paraId="0761E80E" w14:textId="77777777" w:rsidR="00C85C38" w:rsidRDefault="00C85C38" w:rsidP="00327C85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42CE">
        <w:rPr>
          <w:rFonts w:ascii="Times New Roman" w:hAnsi="Times New Roman" w:cs="Times New Roman"/>
          <w:sz w:val="28"/>
          <w:szCs w:val="28"/>
        </w:rPr>
        <w:t xml:space="preserve">1. Современные концепции устойчивого развития на принципах </w:t>
      </w:r>
      <w:r w:rsidRPr="003D42CE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3D42CE">
        <w:rPr>
          <w:rFonts w:ascii="Times New Roman" w:hAnsi="Times New Roman" w:cs="Times New Roman"/>
          <w:sz w:val="28"/>
          <w:szCs w:val="28"/>
        </w:rPr>
        <w:t xml:space="preserve"> при разработке Стратеги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D42CE">
        <w:rPr>
          <w:rFonts w:ascii="Times New Roman" w:hAnsi="Times New Roman" w:cs="Times New Roman"/>
          <w:sz w:val="28"/>
          <w:szCs w:val="28"/>
        </w:rPr>
        <w:t xml:space="preserve"> развития регион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14:paraId="52101409" w14:textId="77777777" w:rsidR="00C85C38" w:rsidRPr="003D42CE" w:rsidRDefault="00C85C38" w:rsidP="00327C85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D42CE">
        <w:rPr>
          <w:rFonts w:ascii="Times New Roman" w:hAnsi="Times New Roman" w:cs="Times New Roman"/>
          <w:sz w:val="28"/>
          <w:szCs w:val="28"/>
        </w:rPr>
        <w:t>Экология, охрана окружающей среды и устойчивое развитие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 предприятий</w:t>
      </w:r>
    </w:p>
    <w:p w14:paraId="4DDD8AE4" w14:textId="77777777" w:rsidR="00C85C38" w:rsidRPr="003D42CE" w:rsidRDefault="00C85C38" w:rsidP="00327C85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42C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и прогнозирование </w:t>
      </w:r>
      <w:r w:rsidRPr="003D42CE">
        <w:rPr>
          <w:rFonts w:ascii="Times New Roman" w:hAnsi="Times New Roman" w:cs="Times New Roman"/>
          <w:sz w:val="28"/>
          <w:szCs w:val="28"/>
        </w:rPr>
        <w:t>социально-экономических процессов и явлений</w:t>
      </w:r>
      <w:r w:rsidRPr="005E0A2D">
        <w:rPr>
          <w:rFonts w:ascii="Times New Roman" w:hAnsi="Times New Roman" w:cs="Times New Roman"/>
          <w:sz w:val="28"/>
          <w:szCs w:val="28"/>
        </w:rPr>
        <w:t xml:space="preserve"> </w:t>
      </w:r>
      <w:r w:rsidRPr="003D42CE">
        <w:rPr>
          <w:rFonts w:ascii="Times New Roman" w:hAnsi="Times New Roman" w:cs="Times New Roman"/>
          <w:sz w:val="28"/>
          <w:szCs w:val="28"/>
        </w:rPr>
        <w:t>в условиях возросшей неопределённости в экономике</w:t>
      </w:r>
      <w:r>
        <w:rPr>
          <w:rFonts w:ascii="Times New Roman" w:hAnsi="Times New Roman" w:cs="Times New Roman"/>
          <w:sz w:val="28"/>
          <w:szCs w:val="28"/>
        </w:rPr>
        <w:t xml:space="preserve">: современные методы и инструменты, роль государства </w:t>
      </w:r>
    </w:p>
    <w:p w14:paraId="47261CB4" w14:textId="77777777" w:rsidR="00C85C38" w:rsidRPr="003D42CE" w:rsidRDefault="00C85C38" w:rsidP="00327C85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42CE">
        <w:rPr>
          <w:rFonts w:ascii="Times New Roman" w:hAnsi="Times New Roman" w:cs="Times New Roman"/>
          <w:sz w:val="28"/>
          <w:szCs w:val="28"/>
        </w:rPr>
        <w:t>4. Управление социально-экономическим развитием региона: внешние вызовы и внутренние возможности трансформации</w:t>
      </w:r>
    </w:p>
    <w:p w14:paraId="1C27F0FF" w14:textId="77777777" w:rsidR="00C85C38" w:rsidRPr="003D42CE" w:rsidRDefault="00C85C38" w:rsidP="00327C85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42CE">
        <w:rPr>
          <w:rFonts w:ascii="Times New Roman" w:hAnsi="Times New Roman" w:cs="Times New Roman"/>
          <w:sz w:val="28"/>
          <w:szCs w:val="28"/>
        </w:rPr>
        <w:t>5. Экономический рост, эффективность и конкурентоспособность экономики в 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42CE">
        <w:rPr>
          <w:rFonts w:ascii="Times New Roman" w:hAnsi="Times New Roman" w:cs="Times New Roman"/>
          <w:sz w:val="28"/>
          <w:szCs w:val="28"/>
        </w:rPr>
        <w:t>ловиях международной структурной трансформации</w:t>
      </w:r>
    </w:p>
    <w:p w14:paraId="435524AD" w14:textId="77777777" w:rsidR="00C85C38" w:rsidRPr="003D42CE" w:rsidRDefault="00C85C38" w:rsidP="00327C85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D42CE">
        <w:rPr>
          <w:rFonts w:ascii="Times New Roman" w:hAnsi="Times New Roman" w:cs="Times New Roman"/>
          <w:sz w:val="28"/>
          <w:szCs w:val="28"/>
        </w:rPr>
        <w:t>. Новый взгляд на человеческий капитал: тренды, вызовы, технологические решения</w:t>
      </w:r>
    </w:p>
    <w:p w14:paraId="346CE9F9" w14:textId="77777777" w:rsidR="00C85C38" w:rsidRPr="003D42CE" w:rsidRDefault="00C85C38" w:rsidP="00327C85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42CE">
        <w:rPr>
          <w:rFonts w:ascii="Times New Roman" w:hAnsi="Times New Roman" w:cs="Times New Roman"/>
          <w:sz w:val="28"/>
          <w:szCs w:val="28"/>
        </w:rPr>
        <w:t>7. Инновационное развитие предприятий и организаций в бизнес-среде</w:t>
      </w:r>
    </w:p>
    <w:p w14:paraId="5158C93A" w14:textId="77777777" w:rsidR="00C85C38" w:rsidRDefault="00C85C38" w:rsidP="00327C85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D42CE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Корпоративное управление и р</w:t>
      </w:r>
      <w:r w:rsidRPr="003D42CE">
        <w:rPr>
          <w:rFonts w:ascii="Times New Roman" w:hAnsi="Times New Roman" w:cs="Times New Roman"/>
          <w:sz w:val="28"/>
          <w:szCs w:val="28"/>
        </w:rPr>
        <w:t>азвитие финансово-экономической деятельности предприятий на основе цифровых платформ</w:t>
      </w:r>
    </w:p>
    <w:p w14:paraId="562C92C1" w14:textId="77777777" w:rsidR="00C85C38" w:rsidRPr="001C788C" w:rsidRDefault="00C85C38" w:rsidP="00327C85">
      <w:pPr>
        <w:widowControl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Применение методов искусственного интеллекта при реализации </w:t>
      </w:r>
      <w:r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1C78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повестки.</w:t>
      </w:r>
    </w:p>
    <w:p w14:paraId="335D0747" w14:textId="1BCD30ED" w:rsidR="008F2835" w:rsidRDefault="008F2835" w:rsidP="00146B6D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7CBB0C38" w14:textId="48A499E9" w:rsidR="001978E0" w:rsidRPr="00793371" w:rsidRDefault="001978E0" w:rsidP="00146B6D">
      <w:pPr>
        <w:widowControl w:val="0"/>
        <w:shd w:val="clear" w:color="auto" w:fill="DEEAF6" w:themeFill="accent5" w:themeFillTint="33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3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Программа </w:t>
      </w:r>
      <w:r w:rsidR="00FE79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  <w:r w:rsidRPr="00793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онференции</w:t>
      </w:r>
    </w:p>
    <w:p w14:paraId="4A4E63F5" w14:textId="398373D1" w:rsidR="008E7E24" w:rsidRPr="008F2835" w:rsidRDefault="008E7E24" w:rsidP="00146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Style w:val="GridTableLight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00"/>
      </w:tblGrid>
      <w:tr w:rsidR="00262D47" w:rsidRPr="00FD5FB7" w14:paraId="792D047A" w14:textId="77777777" w:rsidTr="00262D47">
        <w:trPr>
          <w:trHeight w:val="2218"/>
          <w:jc w:val="center"/>
        </w:trPr>
        <w:tc>
          <w:tcPr>
            <w:tcW w:w="2093" w:type="dxa"/>
          </w:tcPr>
          <w:p w14:paraId="1FF1475B" w14:textId="77777777" w:rsidR="00262D47" w:rsidRDefault="00262D47" w:rsidP="00146B6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10 апреля </w:t>
            </w:r>
          </w:p>
          <w:p w14:paraId="15FD7553" w14:textId="1009A021" w:rsidR="00262D47" w:rsidRPr="00B822FE" w:rsidRDefault="00262D47" w:rsidP="00146B6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822F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4 </w:t>
            </w:r>
            <w:r w:rsidRPr="00B822F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г.</w:t>
            </w:r>
          </w:p>
          <w:p w14:paraId="05972A13" w14:textId="77777777" w:rsidR="00262D47" w:rsidRDefault="00262D47" w:rsidP="00146B6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9D4389" w14:textId="77777777" w:rsidR="00262D47" w:rsidRDefault="00262D47" w:rsidP="00146B6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7BEE4D" w14:textId="77777777" w:rsidR="00262D47" w:rsidRDefault="00262D47" w:rsidP="00146B6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44BF0C" w14:textId="7C34A3C6" w:rsidR="00262D47" w:rsidRPr="00820811" w:rsidRDefault="00262D47" w:rsidP="00262D4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81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820811">
              <w:rPr>
                <w:rFonts w:ascii="Times New Roman" w:hAnsi="Times New Roman" w:cs="Times New Roman"/>
                <w:b/>
                <w:sz w:val="28"/>
                <w:szCs w:val="28"/>
              </w:rPr>
              <w:t>.30 - 1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20811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  <w:p w14:paraId="04620E73" w14:textId="77777777" w:rsidR="00262D47" w:rsidRPr="00820811" w:rsidRDefault="00262D47" w:rsidP="00146B6D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8ABC75" w14:textId="77777777" w:rsidR="00262D47" w:rsidRPr="00820811" w:rsidRDefault="00262D47" w:rsidP="00146B6D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400" w:type="dxa"/>
          </w:tcPr>
          <w:p w14:paraId="606C9D08" w14:textId="2F30428D" w:rsidR="00262D47" w:rsidRDefault="00262D47" w:rsidP="00146B6D">
            <w:pPr>
              <w:widowContro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23B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ФГБОУ ВО</w:t>
            </w:r>
            <w:r w:rsidRPr="008208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Липецкий</w:t>
            </w:r>
            <w:r w:rsidRPr="008208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технический</w:t>
            </w:r>
            <w:r w:rsidRPr="008208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университет»</w:t>
            </w:r>
          </w:p>
          <w:p w14:paraId="6C6F9643" w14:textId="6A248C9B" w:rsidR="00262D47" w:rsidRDefault="00262D47" w:rsidP="00146B6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Россия, г.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Липецк</w:t>
            </w:r>
            <w:r w:rsidRPr="0082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Московская, 30</w:t>
            </w:r>
          </w:p>
          <w:p w14:paraId="5AE6D02F" w14:textId="77777777" w:rsidR="00262D47" w:rsidRDefault="00262D47" w:rsidP="00146B6D">
            <w:pPr>
              <w:widowContro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5D4178B6" w14:textId="3EF47453" w:rsidR="00262D47" w:rsidRDefault="00262D47" w:rsidP="00146B6D">
            <w:pPr>
              <w:widowContro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291BCBD1" w14:textId="728AB873" w:rsidR="00B70EDB" w:rsidRDefault="00B70EDB" w:rsidP="00B70EDB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Работа секций</w:t>
            </w:r>
          </w:p>
          <w:p w14:paraId="431F76C2" w14:textId="77777777" w:rsidR="00B70EDB" w:rsidRDefault="00B70EDB" w:rsidP="00146B6D">
            <w:pPr>
              <w:widowContro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419AF435" w14:textId="17AA286F" w:rsidR="00262D47" w:rsidRPr="00B822FE" w:rsidRDefault="00262D47" w:rsidP="00146B6D">
            <w:pPr>
              <w:widowContro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Выступления докладчиков Конференции</w:t>
            </w:r>
          </w:p>
          <w:p w14:paraId="70976B58" w14:textId="77777777" w:rsidR="00262D47" w:rsidRPr="00170107" w:rsidRDefault="00262D47" w:rsidP="00146B6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«Точка кипения», зал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Интеграция</w:t>
            </w:r>
            <w:r w:rsidRPr="00170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11FEDB3A" w14:textId="0D896EE2" w:rsidR="00262D47" w:rsidRPr="004F4070" w:rsidRDefault="00262D47" w:rsidP="00146B6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D47" w:rsidRPr="00FD5FB7" w14:paraId="5EB57C68" w14:textId="77777777" w:rsidTr="00262D47">
        <w:trPr>
          <w:trHeight w:val="2264"/>
          <w:jc w:val="center"/>
        </w:trPr>
        <w:tc>
          <w:tcPr>
            <w:tcW w:w="2093" w:type="dxa"/>
          </w:tcPr>
          <w:p w14:paraId="701A835F" w14:textId="4D458854" w:rsidR="00262D47" w:rsidRDefault="00262D47" w:rsidP="00146B6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11 апреля </w:t>
            </w:r>
          </w:p>
          <w:p w14:paraId="442ECE9E" w14:textId="1B2182AE" w:rsidR="00262D47" w:rsidRDefault="00262D47" w:rsidP="00146B6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822F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4 </w:t>
            </w:r>
            <w:r w:rsidRPr="00B822F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г.</w:t>
            </w:r>
          </w:p>
          <w:p w14:paraId="6F9F1A03" w14:textId="45B5C5E6" w:rsidR="00262D47" w:rsidRDefault="00262D47" w:rsidP="00146B6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6975D61A" w14:textId="68A3A392" w:rsidR="00262D47" w:rsidRDefault="00262D47" w:rsidP="00146B6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68C7091B" w14:textId="77777777" w:rsidR="00262D47" w:rsidRPr="00B822FE" w:rsidRDefault="00262D47" w:rsidP="00146B6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60A1931E" w14:textId="2450F2BD" w:rsidR="00262D47" w:rsidRPr="00820811" w:rsidRDefault="00262D47" w:rsidP="00146B6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C38">
              <w:rPr>
                <w:rFonts w:ascii="Times New Roman" w:hAnsi="Times New Roman" w:cs="Times New Roman"/>
                <w:b/>
                <w:sz w:val="28"/>
                <w:szCs w:val="28"/>
              </w:rPr>
              <w:t>10-00 – 13-00</w:t>
            </w:r>
          </w:p>
        </w:tc>
        <w:tc>
          <w:tcPr>
            <w:tcW w:w="7400" w:type="dxa"/>
          </w:tcPr>
          <w:p w14:paraId="52B96E05" w14:textId="77777777" w:rsidR="00262D47" w:rsidRDefault="00262D47" w:rsidP="00146B6D">
            <w:pPr>
              <w:widowControl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23B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ФГБОУ ВО</w:t>
            </w:r>
            <w:r w:rsidRPr="008208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Липецкий</w:t>
            </w:r>
            <w:r w:rsidRPr="008208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технический</w:t>
            </w:r>
            <w:r w:rsidRPr="008208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университет»</w:t>
            </w:r>
          </w:p>
          <w:p w14:paraId="62547246" w14:textId="77777777" w:rsidR="00262D47" w:rsidRDefault="00262D47" w:rsidP="00146B6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Россия, г.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Липецк</w:t>
            </w:r>
            <w:r w:rsidRPr="00820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Московская, 30</w:t>
            </w:r>
          </w:p>
          <w:p w14:paraId="5FBECDA3" w14:textId="77777777" w:rsidR="00262D47" w:rsidRDefault="00262D47" w:rsidP="00146B6D">
            <w:pPr>
              <w:widowControl w:val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14:paraId="01761AC8" w14:textId="77777777" w:rsidR="00262D47" w:rsidRDefault="00262D47" w:rsidP="00146B6D">
            <w:pPr>
              <w:widowControl w:val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14:paraId="651F0921" w14:textId="4ED305E4" w:rsidR="00262D47" w:rsidRPr="00B70EDB" w:rsidRDefault="00262D47" w:rsidP="00B70ED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B70ED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Пленарное заседание Конференции</w:t>
            </w:r>
          </w:p>
          <w:p w14:paraId="04937D56" w14:textId="77777777" w:rsidR="00B70EDB" w:rsidRDefault="00B70EDB" w:rsidP="00B70EDB">
            <w:pPr>
              <w:widowContro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315C3892" w14:textId="39740DC2" w:rsidR="00B70EDB" w:rsidRPr="00B822FE" w:rsidRDefault="00B70EDB" w:rsidP="00B70EDB">
            <w:pPr>
              <w:widowContro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Приветствия</w:t>
            </w:r>
          </w:p>
          <w:p w14:paraId="39F31547" w14:textId="77777777" w:rsidR="00B70EDB" w:rsidRDefault="00B70EDB" w:rsidP="00B70ED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Зал Учёного Совета ЛГТУ</w:t>
            </w:r>
          </w:p>
          <w:p w14:paraId="007D089C" w14:textId="77777777" w:rsidR="00B70EDB" w:rsidRDefault="00B70EDB" w:rsidP="00B70EDB">
            <w:pPr>
              <w:widowContro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06053B47" w14:textId="293C11A1" w:rsidR="00B70EDB" w:rsidRPr="00B822FE" w:rsidRDefault="00B70EDB" w:rsidP="00B70EDB">
            <w:pPr>
              <w:widowContro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Выступления докладчиков Конференции</w:t>
            </w:r>
          </w:p>
          <w:p w14:paraId="72AE1326" w14:textId="77777777" w:rsidR="00262D47" w:rsidRDefault="00262D47" w:rsidP="00146B6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Зал Учёного Совета ЛГТУ</w:t>
            </w:r>
          </w:p>
          <w:p w14:paraId="4449CFCB" w14:textId="732A43A2" w:rsidR="00262D47" w:rsidRPr="00662781" w:rsidRDefault="00262D47" w:rsidP="00146B6D">
            <w:pPr>
              <w:widowControl w:val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262D47" w:rsidRPr="00FD5FB7" w14:paraId="7EF99EEE" w14:textId="77777777" w:rsidTr="00262D47">
        <w:trPr>
          <w:trHeight w:val="2440"/>
          <w:jc w:val="center"/>
        </w:trPr>
        <w:tc>
          <w:tcPr>
            <w:tcW w:w="2093" w:type="dxa"/>
          </w:tcPr>
          <w:p w14:paraId="3F02A705" w14:textId="393B2CF7" w:rsidR="00262D47" w:rsidRDefault="00262D47" w:rsidP="00146B6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12 апреля </w:t>
            </w:r>
          </w:p>
          <w:p w14:paraId="63CE41A8" w14:textId="6C08290E" w:rsidR="00262D47" w:rsidRDefault="00262D47" w:rsidP="00146B6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822F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4 </w:t>
            </w:r>
            <w:r w:rsidRPr="00B822F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г.</w:t>
            </w:r>
          </w:p>
          <w:p w14:paraId="101BE14B" w14:textId="189EC09B" w:rsidR="00262D47" w:rsidRDefault="00262D47" w:rsidP="00146B6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1D4FC34B" w14:textId="1803C494" w:rsidR="00262D47" w:rsidRDefault="00262D47" w:rsidP="00146B6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63991B4F" w14:textId="77777777" w:rsidR="00262D47" w:rsidRPr="00B822FE" w:rsidRDefault="00262D47" w:rsidP="00146B6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7A065BBD" w14:textId="7265BC4F" w:rsidR="00262D47" w:rsidRDefault="00262D47" w:rsidP="00146B6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E79A4">
              <w:rPr>
                <w:rFonts w:ascii="Times New Roman" w:hAnsi="Times New Roman" w:cs="Times New Roman"/>
                <w:b/>
                <w:sz w:val="28"/>
                <w:szCs w:val="28"/>
              </w:rPr>
              <w:t>10-00 – 14-00</w:t>
            </w:r>
          </w:p>
        </w:tc>
        <w:tc>
          <w:tcPr>
            <w:tcW w:w="7400" w:type="dxa"/>
          </w:tcPr>
          <w:p w14:paraId="094AFFF6" w14:textId="7642A1CF" w:rsidR="00262D47" w:rsidRDefault="00262D47" w:rsidP="00146B6D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Особая экономическая зона «Липецк»</w:t>
            </w:r>
          </w:p>
          <w:p w14:paraId="1399B891" w14:textId="77777777" w:rsidR="00262D47" w:rsidRDefault="00262D47" w:rsidP="00146B6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Россия, Липецкая область, Грязинский район, город Грязи, территория ОЭЗ ППТ Липецк, стр. 4</w:t>
            </w:r>
          </w:p>
          <w:p w14:paraId="10B72AB4" w14:textId="77777777" w:rsidR="00262D47" w:rsidRDefault="00262D47" w:rsidP="00146B6D">
            <w:pPr>
              <w:widowControl w:val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14:paraId="0C928515" w14:textId="77777777" w:rsidR="00262D47" w:rsidRDefault="00262D47" w:rsidP="00146B6D">
            <w:pPr>
              <w:widowControl w:val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14:paraId="37F7B10A" w14:textId="5DEDF310" w:rsidR="00262D47" w:rsidRPr="00FE79A4" w:rsidRDefault="00262D47" w:rsidP="00146B6D">
            <w:pPr>
              <w:widowControl w:val="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FE79A4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Экскурсия в ОЭЗ ППТ «Липецк»</w:t>
            </w:r>
          </w:p>
          <w:p w14:paraId="344F9A42" w14:textId="77777777" w:rsidR="00262D47" w:rsidRDefault="00262D47" w:rsidP="00146B6D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79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территория ОЭЗ ППТ Липецк, стр. 4</w:t>
            </w:r>
          </w:p>
          <w:p w14:paraId="60FA5772" w14:textId="1CEB8D55" w:rsidR="00262D47" w:rsidRPr="00FE79A4" w:rsidRDefault="00262D47" w:rsidP="00146B6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3727D91" w14:textId="1A721B4B" w:rsidR="00820811" w:rsidRDefault="00820811" w:rsidP="00146B6D">
      <w:pPr>
        <w:widowControl w:val="0"/>
        <w:jc w:val="center"/>
        <w:rPr>
          <w:b/>
          <w:color w:val="000080"/>
          <w:szCs w:val="28"/>
        </w:rPr>
      </w:pPr>
    </w:p>
    <w:p w14:paraId="268DC066" w14:textId="77777777" w:rsidR="00262D47" w:rsidRDefault="00262D47" w:rsidP="00146B6D">
      <w:pPr>
        <w:widowControl w:val="0"/>
        <w:jc w:val="center"/>
        <w:rPr>
          <w:b/>
          <w:color w:val="000080"/>
          <w:szCs w:val="28"/>
        </w:rPr>
      </w:pPr>
    </w:p>
    <w:p w14:paraId="692D22A6" w14:textId="039731AB" w:rsidR="00262D47" w:rsidRDefault="00262D47" w:rsidP="00146B6D">
      <w:pPr>
        <w:widowControl w:val="0"/>
        <w:jc w:val="center"/>
        <w:rPr>
          <w:b/>
          <w:color w:val="000080"/>
          <w:szCs w:val="28"/>
        </w:rPr>
      </w:pPr>
    </w:p>
    <w:p w14:paraId="2A4CA7D9" w14:textId="77777777" w:rsidR="00262D47" w:rsidRPr="00FE79A4" w:rsidRDefault="00262D47" w:rsidP="00262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9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Контактная информация</w:t>
      </w:r>
      <w:r w:rsidRPr="00FE79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учёный секретарь организационного комитета – </w:t>
      </w:r>
      <w:r w:rsidRPr="00FE79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Кондраткова Виктория Сергеевна</w:t>
      </w:r>
      <w:r w:rsidRPr="00FE7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заведующий кафедрой экономики и финансов </w:t>
      </w:r>
      <w:r w:rsidRPr="00FE7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ФГБОУ ВО </w:t>
      </w:r>
      <w:r w:rsidRPr="00FE79A4">
        <w:rPr>
          <w:rFonts w:ascii="Times New Roman" w:hAnsi="Times New Roman" w:cs="Times New Roman"/>
          <w:color w:val="000000" w:themeColor="text1"/>
          <w:sz w:val="28"/>
          <w:szCs w:val="28"/>
        </w:rPr>
        <w:t>ЛГТУ, канд. экон. наук, доцент;</w:t>
      </w:r>
    </w:p>
    <w:p w14:paraId="59CFF836" w14:textId="77777777" w:rsidR="00262D47" w:rsidRPr="00FE79A4" w:rsidRDefault="00262D47" w:rsidP="00262D47">
      <w:pPr>
        <w:widowControl w:val="0"/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  <w:r w:rsidRPr="00FE79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тел. +7-910-739-0645</w:t>
      </w:r>
    </w:p>
    <w:p w14:paraId="5A592E28" w14:textId="77777777" w:rsidR="00262D47" w:rsidRDefault="00262D47" w:rsidP="00146B6D">
      <w:pPr>
        <w:widowControl w:val="0"/>
        <w:jc w:val="center"/>
        <w:rPr>
          <w:b/>
          <w:color w:val="000080"/>
          <w:szCs w:val="28"/>
        </w:rPr>
      </w:pPr>
    </w:p>
    <w:p w14:paraId="083F5E3C" w14:textId="2726C6E6" w:rsidR="00B822FE" w:rsidRDefault="00B822FE" w:rsidP="00146B6D">
      <w:pPr>
        <w:widowControl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D7F1A75" w14:textId="415F0B69" w:rsidR="001A47DC" w:rsidRPr="00793371" w:rsidRDefault="001A47DC" w:rsidP="001A47DC">
      <w:pPr>
        <w:widowControl w:val="0"/>
        <w:shd w:val="clear" w:color="auto" w:fill="DEEAF6" w:themeFill="accent5" w:themeFillTint="33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3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Программа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выступления докладчиков конференции (10.04.2024)</w:t>
      </w:r>
    </w:p>
    <w:p w14:paraId="4026DCBC" w14:textId="77777777" w:rsidR="001A47DC" w:rsidRDefault="001A47DC" w:rsidP="001A47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1A47DC" w:rsidRPr="002B10D3" w14:paraId="559CD4A7" w14:textId="77777777" w:rsidTr="005F5EC8">
        <w:tc>
          <w:tcPr>
            <w:tcW w:w="3397" w:type="dxa"/>
          </w:tcPr>
          <w:p w14:paraId="2DEEF73C" w14:textId="77777777" w:rsidR="001A47DC" w:rsidRPr="00C221C8" w:rsidRDefault="001A47DC" w:rsidP="005F5EC8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C221C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0</w:t>
            </w:r>
            <w:r w:rsidRPr="00C221C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  <w:r w:rsidRPr="00C221C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0</w:t>
            </w:r>
          </w:p>
          <w:p w14:paraId="438F7198" w14:textId="77777777" w:rsidR="001A47DC" w:rsidRDefault="001A47DC" w:rsidP="005F5EC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8">
              <w:rPr>
                <w:rFonts w:ascii="Times New Roman" w:hAnsi="Times New Roman" w:cs="Times New Roman"/>
                <w:sz w:val="28"/>
                <w:szCs w:val="28"/>
              </w:rPr>
              <w:t>ЛГТУ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105A1EB" w14:textId="77777777" w:rsidR="001A47DC" w:rsidRDefault="001A47DC" w:rsidP="005F5EC8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«Точка кипения»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ЛГТУ</w:t>
            </w:r>
            <w:r w:rsidRPr="00170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</w:p>
          <w:p w14:paraId="00219C13" w14:textId="77777777" w:rsidR="001A47DC" w:rsidRPr="00170107" w:rsidRDefault="001A47DC" w:rsidP="005F5EC8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0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зал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Интеграция</w:t>
            </w:r>
            <w:r w:rsidRPr="00170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46D475E" w14:textId="77777777" w:rsidR="001A47DC" w:rsidRPr="00C221C8" w:rsidRDefault="001A47DC" w:rsidP="005F5EC8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0F57990D" w14:textId="77777777" w:rsidR="001A47DC" w:rsidRPr="00C221C8" w:rsidRDefault="001A47DC" w:rsidP="005F5EC8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2E97368E" w14:textId="77777777" w:rsidR="001A47DC" w:rsidRPr="00C221C8" w:rsidRDefault="001A47DC" w:rsidP="005F5EC8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7A14AD37" w14:textId="77777777" w:rsidR="001A47DC" w:rsidRPr="00C221C8" w:rsidRDefault="001A47DC" w:rsidP="005F5EC8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064609B3" w14:textId="77777777" w:rsidR="001A47DC" w:rsidRPr="00C221C8" w:rsidRDefault="001A47DC" w:rsidP="005F5EC8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47EECF19" w14:textId="77777777" w:rsidR="001A47DC" w:rsidRPr="00C221C8" w:rsidRDefault="001A47DC" w:rsidP="005F5EC8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2F8BDF54" w14:textId="77777777" w:rsidR="001A47DC" w:rsidRPr="00C221C8" w:rsidRDefault="001A47DC" w:rsidP="005F5EC8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24036CEA" w14:textId="77777777" w:rsidR="001A47DC" w:rsidRPr="00C221C8" w:rsidRDefault="001A47DC" w:rsidP="005F5EC8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327606DB" w14:textId="77777777" w:rsidR="001A47DC" w:rsidRPr="00C221C8" w:rsidRDefault="001A47DC" w:rsidP="005F5EC8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74F1BBB9" w14:textId="77777777" w:rsidR="001A47DC" w:rsidRPr="00C221C8" w:rsidRDefault="001A47DC" w:rsidP="005F5EC8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78BBA2F0" w14:textId="77777777" w:rsidR="001A47DC" w:rsidRPr="00C221C8" w:rsidRDefault="001A47DC" w:rsidP="005F5EC8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166BF68" w14:textId="77777777" w:rsidR="001A47DC" w:rsidRPr="001A47DC" w:rsidRDefault="001A47DC" w:rsidP="001A47DC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6DC9DA1C" w14:textId="77777777" w:rsidR="001A47DC" w:rsidRPr="001A47DC" w:rsidRDefault="001A47DC" w:rsidP="001A47DC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A47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Приветствия</w:t>
            </w:r>
          </w:p>
          <w:p w14:paraId="73C16280" w14:textId="77777777" w:rsidR="001A47DC" w:rsidRPr="001A47DC" w:rsidRDefault="001A47DC" w:rsidP="001A47DC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5CECABEE" w14:textId="77777777" w:rsidR="001A47DC" w:rsidRPr="001A47DC" w:rsidRDefault="001A47DC" w:rsidP="001A47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7D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Загеева Лилия Александровна – </w:t>
            </w:r>
            <w:r w:rsidRPr="001A47DC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r w:rsidRP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«Липецкий государственный технический университет»</w:t>
            </w:r>
            <w:r w:rsidRPr="001A47DC">
              <w:rPr>
                <w:rFonts w:ascii="Times New Roman" w:hAnsi="Times New Roman" w:cs="Times New Roman"/>
                <w:sz w:val="28"/>
                <w:szCs w:val="28"/>
              </w:rPr>
              <w:t>, канд. экон. наук, доцент</w:t>
            </w:r>
          </w:p>
          <w:p w14:paraId="7E8CA4CC" w14:textId="77777777" w:rsidR="001A47DC" w:rsidRPr="001A47DC" w:rsidRDefault="001A47DC" w:rsidP="001A47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B100E" w14:textId="4B80E473" w:rsidR="001A47DC" w:rsidRDefault="001A47DC" w:rsidP="001A47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63480471"/>
            <w:r w:rsidRPr="001A47D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Маслова Ольга Михайловна </w:t>
            </w:r>
            <w:bookmarkEnd w:id="6"/>
            <w:r w:rsidRPr="001A47D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– </w:t>
            </w:r>
            <w:r w:rsidRPr="001A47D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директор </w:t>
            </w:r>
            <w:r w:rsidRPr="001A47DC">
              <w:rPr>
                <w:rFonts w:ascii="Times New Roman" w:hAnsi="Times New Roman" w:cs="Times New Roman"/>
                <w:sz w:val="28"/>
                <w:szCs w:val="28"/>
              </w:rPr>
              <w:t>Института социальных наук, экономики и права ЛГТУ, канд. социол. наук, доцент</w:t>
            </w:r>
          </w:p>
          <w:p w14:paraId="2AC8E50C" w14:textId="7807CBF5" w:rsidR="00B376C7" w:rsidRDefault="00B376C7" w:rsidP="001A47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682A4" w14:textId="6F28DD36" w:rsidR="00B376C7" w:rsidRPr="007170D6" w:rsidRDefault="00B376C7" w:rsidP="00B376C7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</w:pPr>
            <w:r w:rsidRPr="00146B6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Пыльнева Татьяна Григорьевна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модератор Конференции, </w:t>
            </w:r>
            <w:r w:rsidRPr="00146B6D">
              <w:rPr>
                <w:rFonts w:ascii="Times New Roman" w:hAnsi="Times New Roman" w:cs="Times New Roman"/>
                <w:sz w:val="28"/>
                <w:szCs w:val="28"/>
              </w:rPr>
              <w:t>д-р экон. наук, профессор</w:t>
            </w:r>
          </w:p>
          <w:p w14:paraId="5E286499" w14:textId="2DFD6348" w:rsidR="00B376C7" w:rsidRPr="001A47DC" w:rsidRDefault="00B376C7" w:rsidP="001A47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C3E34A" w14:textId="77777777" w:rsidR="001A47DC" w:rsidRPr="001A47DC" w:rsidRDefault="001A47DC" w:rsidP="001A47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397FA" w14:textId="77777777" w:rsidR="001A47DC" w:rsidRPr="001A47DC" w:rsidRDefault="001A47DC" w:rsidP="001A47DC">
            <w:pPr>
              <w:widowControl w:val="0"/>
              <w:ind w:lef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1A22AB" w14:textId="77777777" w:rsidR="001A47DC" w:rsidRPr="001A47DC" w:rsidRDefault="001A47DC" w:rsidP="001A47DC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A47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Выступления докладчиков конференции</w:t>
            </w:r>
          </w:p>
          <w:p w14:paraId="75B0D395" w14:textId="6CEFDE3B" w:rsidR="001A47DC" w:rsidRDefault="001A47DC" w:rsidP="001A47DC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2ACBF69E" w14:textId="5A7AC751" w:rsidR="00150109" w:rsidRPr="00150109" w:rsidRDefault="00150109" w:rsidP="0015010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1501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Модератор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канд</w:t>
            </w:r>
            <w:r w:rsidRPr="001501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экон. наук,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доцент</w:t>
            </w:r>
            <w:r w:rsidRPr="001501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Кондраткова В.С.</w:t>
            </w:r>
          </w:p>
          <w:p w14:paraId="039CA0A8" w14:textId="77777777" w:rsidR="00150109" w:rsidRPr="001A47DC" w:rsidRDefault="00150109" w:rsidP="001A47DC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16CF7178" w14:textId="77777777" w:rsidR="001A47DC" w:rsidRPr="001A47DC" w:rsidRDefault="001A47DC" w:rsidP="001A47DC">
            <w:pPr>
              <w:widowControl w:val="0"/>
              <w:ind w:left="31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A47D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1. </w:t>
            </w:r>
            <w:r w:rsidRPr="001A47D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Мусихин Игорь Александрович, </w:t>
            </w:r>
            <w:r w:rsidRPr="0031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проректор по научной и международной деятельности</w:t>
            </w:r>
            <w:r w:rsidRPr="001A4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1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"Сибирский государственный университет геосистем и технологий"</w:t>
            </w:r>
            <w:r w:rsidRP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канд. пед. наук, доцент, </w:t>
            </w:r>
            <w:r w:rsidRPr="001A47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 Новосибирск.</w:t>
            </w:r>
          </w:p>
          <w:p w14:paraId="2F40CFC7" w14:textId="3FD335BA" w:rsidR="001A47DC" w:rsidRPr="001A47DC" w:rsidRDefault="001A47DC" w:rsidP="001A47DC">
            <w:pPr>
              <w:widowControl w:val="0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47D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31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Геопространственные технологии: системный подход к планированию и управлению социально-экономическим развитием региона</w:t>
            </w:r>
            <w:r w:rsidRPr="001A47D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155185A6" w14:textId="646FCE32" w:rsidR="001A47DC" w:rsidRPr="001A47DC" w:rsidRDefault="001A47DC" w:rsidP="001A47D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9D97E" w14:textId="24C0F0AC" w:rsidR="001A47DC" w:rsidRPr="001A47DC" w:rsidRDefault="001A47DC" w:rsidP="001A47D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A47D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2. Квон Гульнара Максумовна, </w:t>
            </w:r>
            <w:r w:rsidRPr="001A47DC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региональной, муниципальной экономики и управления Уральский государственный экономический университет, канд. экон. наук, доцент, </w:t>
            </w:r>
            <w:r w:rsidRPr="001A47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 Екатеринбург.</w:t>
            </w:r>
          </w:p>
          <w:p w14:paraId="1C5991BD" w14:textId="77777777" w:rsidR="001A47DC" w:rsidRPr="001A47DC" w:rsidRDefault="001A47DC" w:rsidP="001A4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7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Экономические и нравственные аспекты развития социально-преобразующих инвестиций</w:t>
            </w:r>
            <w:r w:rsidRPr="001A4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338C6C5" w14:textId="77777777" w:rsidR="001A47DC" w:rsidRPr="001A47DC" w:rsidRDefault="001A47DC" w:rsidP="001A47DC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A47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14:paraId="00722FBA" w14:textId="74F14EB8" w:rsidR="007C1D92" w:rsidRDefault="001A47DC" w:rsidP="007C1D9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1A47D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  <w:r w:rsidR="007C1D9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. </w:t>
            </w:r>
            <w:r w:rsidR="007C1D92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Ерохина Татьяна Вячеславовна, </w:t>
            </w:r>
            <w:r w:rsidR="007C1D92" w:rsidRPr="007C1D92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трудового права ФГБОУ ВО «Саратовская государственная юридическая академия», канд. юр. </w:t>
            </w:r>
            <w:r w:rsidR="007C1D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C1D92" w:rsidRPr="007C1D92">
              <w:rPr>
                <w:rFonts w:ascii="Times New Roman" w:hAnsi="Times New Roman" w:cs="Times New Roman"/>
                <w:sz w:val="28"/>
                <w:szCs w:val="28"/>
              </w:rPr>
              <w:t xml:space="preserve">аук, доцент, </w:t>
            </w:r>
            <w:r w:rsidR="007C1D92" w:rsidRPr="007C1D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Саратов</w:t>
            </w:r>
          </w:p>
          <w:p w14:paraId="30C0928F" w14:textId="55910F3D" w:rsidR="001A47DC" w:rsidRPr="007C1D92" w:rsidRDefault="007C1D92" w:rsidP="00D466C3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«Влияние </w:t>
            </w:r>
            <w:r w:rsidRPr="001A4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-повестки на развитие трудового законодательства России»</w:t>
            </w:r>
          </w:p>
          <w:p w14:paraId="74921166" w14:textId="77777777" w:rsidR="001A47DC" w:rsidRPr="001A47DC" w:rsidRDefault="001A47DC" w:rsidP="001A47DC">
            <w:pPr>
              <w:widowControl w:val="0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2E0DF3" w14:textId="77777777" w:rsidR="001A47DC" w:rsidRPr="001A47DC" w:rsidRDefault="001A47DC" w:rsidP="001A47DC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A47D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4. Кондраткова Виктория Сергеевна, </w:t>
            </w:r>
            <w:r w:rsidRPr="001A4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 экономики и финансов ЛГТУ,</w:t>
            </w:r>
            <w:r w:rsidRPr="001A47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A47DC">
              <w:rPr>
                <w:rFonts w:ascii="Times New Roman" w:hAnsi="Times New Roman" w:cs="Times New Roman"/>
                <w:sz w:val="28"/>
                <w:szCs w:val="28"/>
              </w:rPr>
              <w:t xml:space="preserve">канд. экон. наук, доцент, </w:t>
            </w:r>
            <w:r w:rsidRPr="001A47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Липецк</w:t>
            </w:r>
          </w:p>
          <w:p w14:paraId="29D9F9E5" w14:textId="77777777" w:rsidR="001A47DC" w:rsidRPr="001A47DC" w:rsidRDefault="001A47DC" w:rsidP="001A47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7DC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принципов </w:t>
            </w:r>
            <w:r w:rsidRPr="001A47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ESG</w:t>
            </w:r>
            <w:r w:rsidRPr="001A47DC">
              <w:rPr>
                <w:rFonts w:ascii="Times New Roman" w:hAnsi="Times New Roman" w:cs="Times New Roman"/>
                <w:sz w:val="28"/>
                <w:szCs w:val="28"/>
              </w:rPr>
              <w:t xml:space="preserve"> при разработке Стратегии социально-экономического развития города Липецка»</w:t>
            </w:r>
          </w:p>
          <w:p w14:paraId="2A549F22" w14:textId="77777777" w:rsidR="001A47DC" w:rsidRPr="001A47DC" w:rsidRDefault="001A47DC" w:rsidP="001A47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1F16A" w14:textId="575F84C3" w:rsidR="007C1D92" w:rsidRDefault="001A47DC" w:rsidP="007C1D92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A47D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5. </w:t>
            </w:r>
            <w:r w:rsidR="007C1D92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Щербина Алла Юрьевна, </w:t>
            </w:r>
            <w:r w:rsidR="007C1D92" w:rsidRPr="003178FD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международной экономики ФГБОУ ВО «Донецкий национальный технический университет», </w:t>
            </w:r>
            <w:r w:rsidR="003178FD" w:rsidRPr="003178FD">
              <w:rPr>
                <w:rFonts w:ascii="Times New Roman" w:hAnsi="Times New Roman" w:cs="Times New Roman"/>
                <w:sz w:val="28"/>
                <w:szCs w:val="28"/>
              </w:rPr>
              <w:t xml:space="preserve">канд. экон. наук, </w:t>
            </w:r>
            <w:r w:rsidR="003178FD" w:rsidRPr="003178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</w:t>
            </w:r>
            <w:r w:rsidR="007C1D92" w:rsidRPr="003178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178FD" w:rsidRPr="003178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</w:t>
            </w:r>
            <w:r w:rsidR="007C1D92" w:rsidRPr="003178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онецк</w:t>
            </w:r>
            <w:r w:rsidR="003178FD" w:rsidRPr="003178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58B5723F" w14:textId="0084DB1C" w:rsidR="007014B8" w:rsidRPr="007014B8" w:rsidRDefault="007014B8" w:rsidP="007014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«Технологии искусственного интеллекта в международном менеджменте: состояние и перспективы применения»</w:t>
            </w:r>
          </w:p>
          <w:p w14:paraId="50C71D83" w14:textId="77777777" w:rsidR="007C1D92" w:rsidRDefault="007C1D92" w:rsidP="007C1D9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770321C5" w14:textId="4A56985F" w:rsidR="0033349E" w:rsidRDefault="00D466C3" w:rsidP="0033349E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6. </w:t>
            </w:r>
            <w:r w:rsidR="0033349E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Комарова Анна Валерьевна, </w:t>
            </w:r>
            <w:r w:rsidR="0033349E" w:rsidRPr="0033349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бухгалтерского учёта и финансов Липецкого института кооперации (филиала) АНО БУКЭП, канд. экон. наук, доцент, </w:t>
            </w:r>
            <w:r w:rsidR="0033349E" w:rsidRPr="003334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Липецк</w:t>
            </w:r>
          </w:p>
          <w:p w14:paraId="6A1E0294" w14:textId="23135069" w:rsidR="007014B8" w:rsidRPr="007014B8" w:rsidRDefault="007014B8" w:rsidP="007014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1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социального партнёрства как элемента российского общества»</w:t>
            </w:r>
          </w:p>
          <w:p w14:paraId="1207BDBC" w14:textId="4E3382FE" w:rsidR="00D466C3" w:rsidRPr="007014B8" w:rsidRDefault="00D466C3" w:rsidP="00D466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B160E" w14:textId="31039047" w:rsidR="003178FD" w:rsidRPr="0033349E" w:rsidRDefault="00D466C3" w:rsidP="003178FD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7. </w:t>
            </w:r>
            <w:r w:rsidR="003178F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Амаглобели Эндзела Годердзиевна, </w:t>
            </w:r>
            <w:r w:rsidR="0033349E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кафедры экономики, управления и рекламы  ФГБОУ ВО «Ухтинский технический университет», </w:t>
            </w:r>
            <w:r w:rsidR="0033349E" w:rsidRPr="003334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У</w:t>
            </w:r>
            <w:r w:rsidR="003178FD" w:rsidRPr="0033349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хта</w:t>
            </w:r>
          </w:p>
          <w:p w14:paraId="599E01B6" w14:textId="17174ABB" w:rsidR="0033349E" w:rsidRPr="0033349E" w:rsidRDefault="0033349E" w:rsidP="0033349E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4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3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оценки состояния социально-экономического развития северных сырьевых регионов»</w:t>
            </w:r>
          </w:p>
          <w:p w14:paraId="714BC799" w14:textId="4856C73A" w:rsidR="00D466C3" w:rsidRPr="0033349E" w:rsidRDefault="00D466C3" w:rsidP="00D466C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F6B0B" w14:textId="77777777" w:rsidR="00D466C3" w:rsidRDefault="00D466C3" w:rsidP="00D466C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F4383F" w14:textId="22FCA433" w:rsidR="00010468" w:rsidRPr="001A47DC" w:rsidRDefault="00010468" w:rsidP="00010468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Молодёжная секция</w:t>
            </w:r>
          </w:p>
          <w:p w14:paraId="6615C35A" w14:textId="77777777" w:rsidR="00010468" w:rsidRPr="001A47DC" w:rsidRDefault="00010468" w:rsidP="001A47D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71BEF7" w14:textId="6C570D3D" w:rsidR="00D466C3" w:rsidRPr="001A47DC" w:rsidRDefault="00010468" w:rsidP="00D466C3">
            <w:pPr>
              <w:widowControl w:val="0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1</w:t>
            </w:r>
            <w:r w:rsidR="001A47DC" w:rsidRPr="0001046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.</w:t>
            </w:r>
            <w:r w:rsidR="00D466C3" w:rsidRPr="001A47D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D466C3" w:rsidRPr="001A47D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Гресь Роберт Андреевич</w:t>
            </w:r>
            <w:r w:rsidR="00D466C3" w:rsidRPr="001A47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66C3">
              <w:rPr>
                <w:rFonts w:ascii="Times New Roman" w:hAnsi="Times New Roman" w:cs="Times New Roman"/>
                <w:sz w:val="28"/>
                <w:szCs w:val="28"/>
              </w:rPr>
              <w:t>аспирант</w:t>
            </w:r>
            <w:r w:rsidR="00D466C3" w:rsidRPr="001A47DC">
              <w:rPr>
                <w:rFonts w:ascii="Times New Roman" w:hAnsi="Times New Roman" w:cs="Times New Roman"/>
                <w:sz w:val="28"/>
                <w:szCs w:val="28"/>
              </w:rPr>
              <w:t xml:space="preserve"> ИПРЭ РАН, </w:t>
            </w:r>
            <w:r w:rsidR="00D466C3" w:rsidRPr="001A47D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Санкт-Петербург</w:t>
            </w:r>
            <w:r w:rsidR="00D466C3" w:rsidRPr="001A47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B7D987" w14:textId="77777777" w:rsidR="00D466C3" w:rsidRPr="001A47DC" w:rsidRDefault="00D466C3" w:rsidP="00D466C3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7D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15E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Арктическая специфика в стратегиях регионов и муниципалитетов АЗРФ: этно-культурный аспект</w:t>
            </w:r>
            <w:r w:rsidRPr="001A4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B48553B" w14:textId="51AC4CCF" w:rsidR="00D466C3" w:rsidRDefault="00D466C3" w:rsidP="001A47D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  <w:p w14:paraId="054842A3" w14:textId="3AB0481D" w:rsidR="00D466C3" w:rsidRDefault="0033349E" w:rsidP="0033349E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2</w:t>
            </w:r>
            <w:r w:rsidR="00D466C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К</w:t>
            </w:r>
            <w:r w:rsidR="00D466C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ё</w:t>
            </w:r>
            <w:r w:rsidR="00D466C3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вина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Мария Васильевна,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аспирант </w:t>
            </w:r>
            <w:r w:rsidRPr="00D20083">
              <w:rPr>
                <w:rFonts w:ascii="Times New Roman" w:hAnsi="Times New Roman" w:cs="Times New Roman"/>
                <w:sz w:val="28"/>
                <w:szCs w:val="28"/>
              </w:rPr>
              <w:t xml:space="preserve">ФГАОУ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083"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национальный </w:t>
            </w:r>
            <w:r w:rsidRPr="00D200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исследовательский университет имени академика С.П. Королева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33349E">
              <w:rPr>
                <w:rFonts w:ascii="Times New Roman" w:hAnsi="Times New Roman" w:cs="Times New Roman"/>
                <w:sz w:val="28"/>
                <w:szCs w:val="28"/>
              </w:rPr>
              <w:t>г. С</w:t>
            </w:r>
            <w:r w:rsidR="00D466C3" w:rsidRPr="0033349E">
              <w:rPr>
                <w:rFonts w:ascii="Times New Roman" w:hAnsi="Times New Roman" w:cs="Times New Roman"/>
                <w:sz w:val="28"/>
                <w:szCs w:val="28"/>
              </w:rPr>
              <w:t>амара</w:t>
            </w:r>
          </w:p>
          <w:p w14:paraId="403117B2" w14:textId="77777777" w:rsidR="00D466C3" w:rsidRDefault="00D466C3" w:rsidP="00D466C3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14:paraId="1BDED989" w14:textId="6E401317" w:rsidR="001A47DC" w:rsidRPr="001A47DC" w:rsidRDefault="0033349E" w:rsidP="001A47DC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1A47DC" w:rsidRP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47DC" w:rsidRPr="001A47DC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Дудко Екатерина Дмитриевна</w:t>
            </w:r>
            <w:r w:rsidR="001A47DC" w:rsidRP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студент 4 курса ЛГТУ, </w:t>
            </w:r>
            <w:r w:rsidR="001A47DC" w:rsidRPr="001A47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 Липецк</w:t>
            </w:r>
          </w:p>
          <w:p w14:paraId="4F4C272C" w14:textId="5149573B" w:rsidR="001A47DC" w:rsidRPr="001A47DC" w:rsidRDefault="001A47DC" w:rsidP="001A47D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47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«Малый и средний бизнес в современных условиях РФ» </w:t>
            </w:r>
          </w:p>
          <w:p w14:paraId="3787AAFC" w14:textId="77777777" w:rsidR="001A47DC" w:rsidRPr="001A47DC" w:rsidRDefault="001A47DC" w:rsidP="001A47D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FA2E1" w14:textId="68F69BCE" w:rsidR="001A47DC" w:rsidRPr="001A47DC" w:rsidRDefault="0033349E" w:rsidP="001A47D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4</w:t>
            </w:r>
            <w:r w:rsidR="001A47DC" w:rsidRPr="00010468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.</w:t>
            </w:r>
            <w:r w:rsidR="001A47DC" w:rsidRPr="001A4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47DC" w:rsidRPr="001A47D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Боженок Иван Артурович</w:t>
            </w:r>
            <w:r w:rsid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A47DC" w:rsidRP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студент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A47DC" w:rsidRP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курса ЛГТУ, </w:t>
            </w:r>
            <w:r w:rsidR="001A47DC" w:rsidRPr="001A47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 Липецк</w:t>
            </w:r>
            <w:r w:rsidR="001A47DC" w:rsidRP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3985A0B" w14:textId="50E963BB" w:rsidR="001A47DC" w:rsidRDefault="001A47DC" w:rsidP="001A47D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47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«Большая, духовно-ориентированная семья, как главный залог сильного государства» </w:t>
            </w:r>
          </w:p>
          <w:p w14:paraId="24A3EED4" w14:textId="400DF217" w:rsidR="00010468" w:rsidRDefault="00010468" w:rsidP="001A47D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A2E3D6" w14:textId="197DC5F5" w:rsidR="00010468" w:rsidRPr="001A47DC" w:rsidRDefault="0033349E" w:rsidP="00010468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5</w:t>
            </w:r>
            <w:r w:rsidR="00010468" w:rsidRPr="0001046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.</w:t>
            </w:r>
            <w:r w:rsidR="00010468" w:rsidRP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046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Ушакова Мария Геннадьевна</w:t>
            </w:r>
            <w:r w:rsidR="00010468" w:rsidRP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студент 4 курса ЛГТУ, </w:t>
            </w:r>
            <w:r w:rsidR="00010468" w:rsidRPr="001A47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 Липецк</w:t>
            </w:r>
          </w:p>
          <w:p w14:paraId="230B42AA" w14:textId="63F00F8A" w:rsidR="00010468" w:rsidRDefault="00010468" w:rsidP="000104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47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Цифровизация экономки как фактор стимулирования экономического роста</w:t>
            </w:r>
            <w:r w:rsidRPr="001A47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14:paraId="395AF36F" w14:textId="77777777" w:rsidR="00010468" w:rsidRPr="001A47DC" w:rsidRDefault="00010468" w:rsidP="0001046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20936E6" w14:textId="2D91B1BE" w:rsidR="00010468" w:rsidRPr="001A47DC" w:rsidRDefault="0033349E" w:rsidP="00010468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6</w:t>
            </w:r>
            <w:r w:rsidR="00010468" w:rsidRPr="0001046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.</w:t>
            </w:r>
            <w:r w:rsidR="00010468" w:rsidRP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046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Корчагина Анастасия Николаевна</w:t>
            </w:r>
            <w:r w:rsidR="00010468" w:rsidRP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студент 4 курса ЛГТУ, </w:t>
            </w:r>
            <w:r w:rsidR="00010468" w:rsidRPr="001A47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 Липецк</w:t>
            </w:r>
          </w:p>
          <w:p w14:paraId="368BBF71" w14:textId="3AA236E7" w:rsidR="00010468" w:rsidRDefault="00010468" w:rsidP="000104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47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Роль технологического инновационного развития в повышении конкурентоспособности экономики</w:t>
            </w:r>
            <w:r w:rsidRPr="001A47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14:paraId="7C2103FF" w14:textId="19A343CD" w:rsidR="00010468" w:rsidRDefault="00010468" w:rsidP="000104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514D835" w14:textId="7DE9FB6F" w:rsidR="00010468" w:rsidRPr="001A47DC" w:rsidRDefault="0033349E" w:rsidP="00010468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7</w:t>
            </w:r>
            <w:r w:rsidR="00010468" w:rsidRPr="0001046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.</w:t>
            </w:r>
            <w:r w:rsidR="00010468" w:rsidRP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046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Бойко Ангелина Александровна</w:t>
            </w:r>
            <w:r w:rsidR="00010468" w:rsidRP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студент 4 курса ЛГТУ, </w:t>
            </w:r>
            <w:r w:rsidR="00010468" w:rsidRPr="001A47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 Липецк</w:t>
            </w:r>
          </w:p>
          <w:p w14:paraId="5BB72785" w14:textId="106D157A" w:rsidR="00010468" w:rsidRPr="00010468" w:rsidRDefault="00010468" w:rsidP="0001046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47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Роль международного сотрудничества в ускорении экономического развития и интеграции</w:t>
            </w:r>
            <w:r w:rsidRPr="001A47D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14:paraId="4C7A5C8A" w14:textId="77777777" w:rsidR="00010468" w:rsidRPr="001A47DC" w:rsidRDefault="00010468" w:rsidP="0001046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3C1A23" w14:textId="0134109C" w:rsidR="00010468" w:rsidRPr="001A47DC" w:rsidRDefault="0033349E" w:rsidP="00010468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8</w:t>
            </w:r>
            <w:r w:rsidR="00010468" w:rsidRPr="0001046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.</w:t>
            </w:r>
            <w:r w:rsidR="00010468" w:rsidRP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046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Иванова Елизавета Александровна</w:t>
            </w:r>
            <w:r w:rsidR="00010468" w:rsidRPr="001A4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студент 4 курса ЛГТУ, </w:t>
            </w:r>
            <w:r w:rsidR="00010468" w:rsidRPr="001A47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 Липецк</w:t>
            </w:r>
          </w:p>
          <w:p w14:paraId="5EC37127" w14:textId="35D4079D" w:rsidR="00010468" w:rsidRPr="00010468" w:rsidRDefault="00010468" w:rsidP="0001046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10468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овременные концепции устойчивого развития на принципах </w:t>
            </w:r>
            <w:r w:rsidRPr="00010468">
              <w:rPr>
                <w:rFonts w:ascii="Times New Roman" w:hAnsi="Times New Roman"/>
                <w:bCs/>
                <w:sz w:val="28"/>
                <w:szCs w:val="28"/>
              </w:rPr>
              <w:t>ESG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при разработке стратегий развития регионов</w:t>
            </w:r>
            <w:r w:rsidRPr="000104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14:paraId="720D233C" w14:textId="77777777" w:rsidR="00010468" w:rsidRPr="001A47DC" w:rsidRDefault="00010468" w:rsidP="001A47D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87D254" w14:textId="77777777" w:rsidR="001A47DC" w:rsidRPr="007E5DCB" w:rsidRDefault="001A47DC" w:rsidP="0033349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96F955" w14:textId="77777777" w:rsidR="001A47DC" w:rsidRPr="00327C85" w:rsidRDefault="001A47DC" w:rsidP="00327C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938CE" w14:textId="0CF84A42" w:rsidR="001A47DC" w:rsidRDefault="001A47DC" w:rsidP="00327C8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586F1" w14:textId="77777777" w:rsidR="00327C85" w:rsidRPr="00327C85" w:rsidRDefault="00327C85" w:rsidP="00327C8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B7DCC" w14:textId="0F9A0C93" w:rsidR="001A47DC" w:rsidRDefault="001A47DC" w:rsidP="00327C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C85">
        <w:rPr>
          <w:rFonts w:ascii="Times New Roman" w:hAnsi="Times New Roman" w:cs="Times New Roman"/>
          <w:b/>
          <w:bCs/>
          <w:sz w:val="28"/>
          <w:szCs w:val="28"/>
        </w:rPr>
        <w:t>ССЫЛКА ДЛЯ ПОДКЛЮЧЕНИЯ</w:t>
      </w:r>
      <w:r w:rsidR="000B5454" w:rsidRPr="00327C85">
        <w:rPr>
          <w:rFonts w:ascii="Times New Roman" w:hAnsi="Times New Roman" w:cs="Times New Roman"/>
          <w:b/>
          <w:bCs/>
          <w:sz w:val="28"/>
          <w:szCs w:val="28"/>
        </w:rPr>
        <w:t xml:space="preserve"> 10.04.2024</w:t>
      </w:r>
    </w:p>
    <w:p w14:paraId="23E1153B" w14:textId="77777777" w:rsidR="00327C85" w:rsidRPr="00327C85" w:rsidRDefault="00327C85" w:rsidP="00327C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8AAAF" w14:textId="58234A64" w:rsidR="001A47DC" w:rsidRPr="00327C85" w:rsidRDefault="00C8534D" w:rsidP="00327C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="000B5454" w:rsidRPr="00327C8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https://telemost.yandex.ru/j/87198855271214</w:t>
        </w:r>
      </w:hyperlink>
    </w:p>
    <w:p w14:paraId="69333B84" w14:textId="7387D544" w:rsidR="001A47DC" w:rsidRDefault="001A47DC" w:rsidP="00146B6D">
      <w:pPr>
        <w:widowControl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1755652E" w14:textId="667171C0" w:rsidR="001978E0" w:rsidRPr="00793371" w:rsidRDefault="001978E0" w:rsidP="00146B6D">
      <w:pPr>
        <w:widowControl w:val="0"/>
        <w:shd w:val="clear" w:color="auto" w:fill="DEEAF6" w:themeFill="accent5" w:themeFillTint="33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33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Программа </w:t>
      </w:r>
      <w:r w:rsidR="000548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Пленарного заседания Конференции (11.04.2024)</w:t>
      </w:r>
    </w:p>
    <w:p w14:paraId="74BC9E76" w14:textId="77777777" w:rsidR="000B5454" w:rsidRDefault="000B5454" w:rsidP="00146B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7796"/>
      </w:tblGrid>
      <w:tr w:rsidR="00B822FE" w:rsidRPr="002B10D3" w14:paraId="4614C0BF" w14:textId="77777777" w:rsidTr="00146B6D">
        <w:tc>
          <w:tcPr>
            <w:tcW w:w="1838" w:type="dxa"/>
          </w:tcPr>
          <w:p w14:paraId="18AE27BA" w14:textId="414085F0" w:rsidR="00B822FE" w:rsidRPr="00C221C8" w:rsidRDefault="00B822FE" w:rsidP="00146B6D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C221C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1</w:t>
            </w:r>
            <w:r w:rsidR="00054821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0</w:t>
            </w:r>
            <w:r w:rsidRPr="00C221C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.00 – 1</w:t>
            </w:r>
            <w:r w:rsidR="00054821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3</w:t>
            </w:r>
            <w:r w:rsidRPr="00C221C8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.0</w:t>
            </w:r>
            <w:r w:rsidR="001978E0"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  <w:t>0</w:t>
            </w:r>
          </w:p>
          <w:p w14:paraId="4AC38386" w14:textId="40EC4BE5" w:rsidR="00B822FE" w:rsidRDefault="00B822FE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1C8">
              <w:rPr>
                <w:rFonts w:ascii="Times New Roman" w:hAnsi="Times New Roman" w:cs="Times New Roman"/>
                <w:sz w:val="28"/>
                <w:szCs w:val="28"/>
              </w:rPr>
              <w:t>ЛГТУ</w:t>
            </w:r>
            <w:r w:rsidR="001978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68D6E5F" w14:textId="4918A0A1" w:rsidR="001978E0" w:rsidRPr="001978E0" w:rsidRDefault="00054821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Учёного Совета</w:t>
            </w:r>
          </w:p>
          <w:p w14:paraId="49999B3F" w14:textId="77777777" w:rsidR="00B822FE" w:rsidRPr="00C221C8" w:rsidRDefault="00B822FE" w:rsidP="00146B6D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24E5AB7C" w14:textId="77777777" w:rsidR="00B822FE" w:rsidRPr="00C221C8" w:rsidRDefault="00B822FE" w:rsidP="00146B6D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19F08798" w14:textId="77777777" w:rsidR="00B822FE" w:rsidRPr="00C221C8" w:rsidRDefault="00B822FE" w:rsidP="00146B6D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3B8E9A00" w14:textId="77777777" w:rsidR="00B822FE" w:rsidRPr="00C221C8" w:rsidRDefault="00B822FE" w:rsidP="00146B6D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68B6CC49" w14:textId="77777777" w:rsidR="00B822FE" w:rsidRPr="00C221C8" w:rsidRDefault="00B822FE" w:rsidP="00146B6D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47C80800" w14:textId="77777777" w:rsidR="00B822FE" w:rsidRPr="00C221C8" w:rsidRDefault="00B822FE" w:rsidP="00146B6D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5FE7CF06" w14:textId="77777777" w:rsidR="00B822FE" w:rsidRPr="00C221C8" w:rsidRDefault="00B822FE" w:rsidP="00146B6D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5AFE1004" w14:textId="77777777" w:rsidR="00B822FE" w:rsidRPr="00C221C8" w:rsidRDefault="00B822FE" w:rsidP="00146B6D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5FB94670" w14:textId="77777777" w:rsidR="00B822FE" w:rsidRPr="00C221C8" w:rsidRDefault="00B822FE" w:rsidP="00146B6D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61D0207C" w14:textId="77777777" w:rsidR="00B822FE" w:rsidRPr="00C221C8" w:rsidRDefault="00B822FE" w:rsidP="00146B6D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14:paraId="087B212C" w14:textId="77777777" w:rsidR="00B822FE" w:rsidRPr="00C221C8" w:rsidRDefault="00B822FE" w:rsidP="00146B6D">
            <w:pPr>
              <w:widowControl w:val="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C03FFD7" w14:textId="77777777" w:rsidR="007170D6" w:rsidRDefault="007170D6" w:rsidP="00146B6D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5D38CC31" w14:textId="607A9566" w:rsidR="00B822FE" w:rsidRDefault="00B822FE" w:rsidP="00146B6D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822F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Приветствия</w:t>
            </w:r>
          </w:p>
          <w:p w14:paraId="4AA1A4B6" w14:textId="28EED953" w:rsidR="001978E0" w:rsidRDefault="00054821" w:rsidP="00146B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Загеева Лилия Александровна</w:t>
            </w:r>
            <w:r w:rsidR="00197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–</w:t>
            </w:r>
            <w:r w:rsidR="001978E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8E0" w:rsidRPr="00F23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ЛГТУ</w:t>
            </w:r>
            <w:r w:rsidR="001978E0" w:rsidRPr="00B822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78E0">
              <w:rPr>
                <w:rFonts w:ascii="Times New Roman" w:hAnsi="Times New Roman" w:cs="Times New Roman"/>
                <w:sz w:val="28"/>
                <w:szCs w:val="28"/>
              </w:rPr>
              <w:t>канд</w:t>
            </w:r>
            <w:r w:rsidR="001978E0" w:rsidRPr="00B8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7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r w:rsidR="001978E0">
              <w:rPr>
                <w:rFonts w:ascii="Times New Roman" w:hAnsi="Times New Roman" w:cs="Times New Roman"/>
                <w:sz w:val="28"/>
                <w:szCs w:val="28"/>
              </w:rPr>
              <w:t>. наук</w:t>
            </w:r>
            <w:r w:rsidR="001978E0" w:rsidRPr="00B822FE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14:paraId="5F333417" w14:textId="4A6239C9" w:rsidR="00054821" w:rsidRDefault="00054821" w:rsidP="00146B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C710D" w14:textId="29B2248F" w:rsidR="00054821" w:rsidRPr="00EE1503" w:rsidRDefault="00054821" w:rsidP="00146B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Окрепилов Владимир Валентинович – </w:t>
            </w:r>
            <w:r w:rsidRPr="0005482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 xml:space="preserve">аучный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ФГБУН Институт проблем региональной экономики</w:t>
            </w: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 xml:space="preserve"> РАН,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 </w:t>
            </w: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аук, </w:t>
            </w:r>
            <w:r w:rsidRPr="00EE1503">
              <w:rPr>
                <w:rFonts w:ascii="Times New Roman" w:hAnsi="Times New Roman" w:cs="Times New Roman"/>
                <w:sz w:val="28"/>
                <w:szCs w:val="28"/>
              </w:rPr>
              <w:t xml:space="preserve">академик РАН </w:t>
            </w:r>
          </w:p>
          <w:p w14:paraId="68D9DDA4" w14:textId="69312AB4" w:rsidR="00054821" w:rsidRDefault="00054821" w:rsidP="00146B6D">
            <w:pPr>
              <w:widowControl w:val="0"/>
              <w:jc w:val="both"/>
            </w:pPr>
          </w:p>
          <w:p w14:paraId="7B93DEC1" w14:textId="032D83B3" w:rsidR="00054821" w:rsidRDefault="00054821" w:rsidP="00146B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Берченко Наталья Геннадьевна – </w:t>
            </w:r>
            <w:r w:rsidRPr="0005482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</w:t>
            </w:r>
            <w:r w:rsidRPr="007C34CC">
              <w:rPr>
                <w:rFonts w:ascii="Times New Roman" w:hAnsi="Times New Roman" w:cs="Times New Roman"/>
                <w:sz w:val="28"/>
                <w:szCs w:val="28"/>
              </w:rPr>
              <w:t>иректор ГНУ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4CC">
              <w:rPr>
                <w:rFonts w:ascii="Times New Roman" w:hAnsi="Times New Roman" w:cs="Times New Roman"/>
                <w:sz w:val="28"/>
                <w:szCs w:val="28"/>
              </w:rPr>
              <w:t>НИЭИ Министерства экономики Республики Беларусь,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канд</w:t>
            </w:r>
            <w:r w:rsidRPr="00B8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экон. наук</w:t>
            </w:r>
            <w:r w:rsidRPr="00B822FE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14:paraId="04222C7E" w14:textId="2E1195AC" w:rsidR="00054821" w:rsidRDefault="00054821" w:rsidP="00146B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E1909" w14:textId="6FFA1D71" w:rsidR="00054821" w:rsidRDefault="00054821" w:rsidP="00146B6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Дождиков Кирилл Владимирович – </w:t>
            </w:r>
            <w:r w:rsidR="00DA7D5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 управления экономического развития Липецкой области</w:t>
            </w:r>
          </w:p>
          <w:p w14:paraId="69487089" w14:textId="1B12149C" w:rsidR="00DA7D5C" w:rsidRDefault="00DA7D5C" w:rsidP="00146B6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86917FC" w14:textId="572CDC73" w:rsidR="00DA7D5C" w:rsidRDefault="00DA7D5C" w:rsidP="00146B6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0D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Артёмова Ирина Владимировна – </w:t>
            </w:r>
            <w:r w:rsidRPr="00680D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заместитель главы администрации города Липецка</w:t>
            </w:r>
          </w:p>
          <w:p w14:paraId="6F1215EB" w14:textId="23DFD906" w:rsidR="00DA7D5C" w:rsidRDefault="00DA7D5C" w:rsidP="00146B6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D95905F" w14:textId="76E7AF56" w:rsidR="00DA7D5C" w:rsidRPr="00DA7D5C" w:rsidRDefault="00DA7D5C" w:rsidP="00146B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Базаев Александр </w:t>
            </w:r>
            <w:r w:rsidRPr="00DA7D5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Арсенович – </w:t>
            </w:r>
            <w:r w:rsidRPr="00DA7D5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7D5C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  <w:p w14:paraId="497BCA22" w14:textId="0E8524EA" w:rsidR="00B822FE" w:rsidRDefault="00B822FE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3D4D4C" w14:textId="240D37EC" w:rsidR="00A50F7A" w:rsidRDefault="00B822FE" w:rsidP="00146B6D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822F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Выступления </w:t>
            </w:r>
            <w:r w:rsidR="00C221C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докладчиков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конференции</w:t>
            </w:r>
          </w:p>
          <w:p w14:paraId="70AA9DFC" w14:textId="18C4E7C1" w:rsidR="00150109" w:rsidRPr="00150109" w:rsidRDefault="00150109" w:rsidP="0015010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1501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Модератор – д-р экон. наук, профессор. Пыльнева Т.Г.</w:t>
            </w:r>
          </w:p>
          <w:p w14:paraId="1356BFEA" w14:textId="77777777" w:rsidR="00150109" w:rsidRDefault="00150109" w:rsidP="00146B6D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45FA86BE" w14:textId="3B521C77" w:rsidR="00146B6D" w:rsidRPr="00146B6D" w:rsidRDefault="00146B6D" w:rsidP="00146B6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  <w:r w:rsidRPr="00146B6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. Шматко Алексей Дмитриевич</w:t>
            </w:r>
            <w:r w:rsidRPr="00146B6D">
              <w:rPr>
                <w:rFonts w:ascii="Times New Roman" w:hAnsi="Times New Roman" w:cs="Times New Roman"/>
                <w:sz w:val="28"/>
                <w:szCs w:val="28"/>
              </w:rPr>
              <w:t>, директор ИПРЭ РАН,</w:t>
            </w:r>
          </w:p>
          <w:p w14:paraId="37100AC1" w14:textId="70DF01F6" w:rsidR="00146B6D" w:rsidRPr="00146B6D" w:rsidRDefault="00146B6D" w:rsidP="00146B6D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46B6D">
              <w:rPr>
                <w:rFonts w:ascii="Times New Roman" w:hAnsi="Times New Roman" w:cs="Times New Roman"/>
                <w:sz w:val="28"/>
                <w:szCs w:val="28"/>
              </w:rPr>
              <w:t>д-р экон. наук, профессор</w:t>
            </w:r>
            <w:r w:rsidR="00262D47">
              <w:rPr>
                <w:rFonts w:ascii="Times New Roman" w:hAnsi="Times New Roman" w:cs="Times New Roman"/>
                <w:sz w:val="28"/>
                <w:szCs w:val="28"/>
              </w:rPr>
              <w:t>, профессор РАО</w:t>
            </w:r>
            <w:r w:rsidR="007170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70D6" w:rsidRP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Санкт-Петербург</w:t>
            </w:r>
            <w:r w:rsidR="00717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795EE2" w14:textId="24FC9699" w:rsidR="00146B6D" w:rsidRPr="007170D6" w:rsidRDefault="00146B6D" w:rsidP="00146B6D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</w:pPr>
            <w:r w:rsidRPr="00146B6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Пыльнева Татьяна Григорьевна</w:t>
            </w:r>
            <w:r w:rsidRPr="00146B6D">
              <w:rPr>
                <w:rFonts w:ascii="Times New Roman" w:hAnsi="Times New Roman" w:cs="Times New Roman"/>
                <w:sz w:val="28"/>
                <w:szCs w:val="28"/>
              </w:rPr>
              <w:t>, профессор кафедры экономики и финансов ЛГТУ, д-р экон. наук, профессор</w:t>
            </w:r>
            <w:r w:rsidR="007170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70D6" w:rsidRP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Липецк.</w:t>
            </w:r>
          </w:p>
          <w:p w14:paraId="3439FCF6" w14:textId="77777777" w:rsidR="00146B6D" w:rsidRDefault="00146B6D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6B6D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региона в условиях структурной трансформации и санкционной политики (на примере ЦФО РФ)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A3CB50D" w14:textId="7177A467" w:rsidR="00146B6D" w:rsidRDefault="00146B6D" w:rsidP="00146B6D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73486FDB" w14:textId="77777777" w:rsidR="00D26CBD" w:rsidRPr="007170D6" w:rsidRDefault="00D26CBD" w:rsidP="00D26CBD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2. Дождиков Кирилл Владимирович,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начальник управления экономического развития Липецкой области, </w:t>
            </w:r>
            <w:r w:rsidRP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Липецк.</w:t>
            </w:r>
          </w:p>
          <w:p w14:paraId="55A71223" w14:textId="32935EC6" w:rsidR="00D26CBD" w:rsidRDefault="00D26CBD" w:rsidP="00D26CBD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r w:rsidRPr="00D26C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Перспективы развития рынка труда. Проблематика. Новые задачи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».</w:t>
            </w:r>
          </w:p>
          <w:p w14:paraId="0F8C1763" w14:textId="78773092" w:rsidR="00D26CBD" w:rsidRDefault="00D26CBD" w:rsidP="00146B6D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5635D0C7" w14:textId="6B6624F3" w:rsidR="00477674" w:rsidRPr="00146B6D" w:rsidRDefault="00477674" w:rsidP="0047767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7767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Замятина Маргарита Фёдоровна, </w:t>
            </w:r>
            <w:r w:rsidRPr="00477674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научный сотрудник ИПРЭ РАН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46B6D">
              <w:rPr>
                <w:rFonts w:ascii="Times New Roman" w:hAnsi="Times New Roman" w:cs="Times New Roman"/>
                <w:sz w:val="28"/>
                <w:szCs w:val="28"/>
              </w:rPr>
              <w:t>д-р экон. наук, 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8E6E74" w14:textId="0D59097B" w:rsidR="00477674" w:rsidRPr="00477674" w:rsidRDefault="00477674" w:rsidP="00477674">
            <w:pPr>
              <w:widowControl w:val="0"/>
              <w:ind w:left="3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«Устойчивое развитие региона как социо-эколого-экономической системы»</w:t>
            </w:r>
          </w:p>
          <w:p w14:paraId="2D3F3277" w14:textId="77777777" w:rsidR="00477674" w:rsidRDefault="00477674" w:rsidP="00477674">
            <w:pPr>
              <w:widowControl w:val="0"/>
              <w:ind w:left="31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1C5101C1" w14:textId="025A3D4D" w:rsidR="00D26CBD" w:rsidRPr="007170D6" w:rsidRDefault="00477674" w:rsidP="00D26CB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4</w:t>
            </w:r>
            <w:r w:rsidR="00D26CBD" w:rsidRPr="004E3C4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. </w:t>
            </w:r>
            <w:r w:rsidR="00D26CBD" w:rsidRPr="004E3C4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Щедров Алексей Иванович</w:t>
            </w:r>
            <w:r w:rsidR="00D26CBD" w:rsidRPr="004E3C4D">
              <w:rPr>
                <w:rFonts w:ascii="Times New Roman" w:hAnsi="Times New Roman" w:cs="Times New Roman"/>
                <w:sz w:val="28"/>
                <w:szCs w:val="28"/>
              </w:rPr>
              <w:t>, глава администрации Задонского муниципального района, канд. экон. наук</w:t>
            </w:r>
            <w:r w:rsidR="00D26C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6CBD" w:rsidRP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Задонск.</w:t>
            </w:r>
          </w:p>
          <w:p w14:paraId="6ABD0BB9" w14:textId="790510B4" w:rsidR="00D26CBD" w:rsidRDefault="00D26CBD" w:rsidP="00D26CB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3C4D">
              <w:rPr>
                <w:rFonts w:ascii="Times New Roman" w:hAnsi="Times New Roman" w:cs="Times New Roman"/>
                <w:sz w:val="28"/>
                <w:szCs w:val="28"/>
              </w:rPr>
              <w:t>Формирование туристской дестинации в целях эффективного социально-экономического развития территории (на примере Задонского муниципального района)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5EBF1A" w14:textId="17D63013" w:rsidR="00B376C7" w:rsidRDefault="00B376C7" w:rsidP="00D26CB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0E4C2" w14:textId="18D93CF7" w:rsidR="00B376C7" w:rsidRPr="00B376C7" w:rsidRDefault="00B376C7" w:rsidP="00B376C7">
            <w:pPr>
              <w:widowControl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80D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Артёмова Ирина Владимировна – </w:t>
            </w:r>
            <w:r w:rsidRPr="00680D8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заместитель главы администрации города Липецка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B376C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г. Липецк</w:t>
            </w:r>
          </w:p>
          <w:p w14:paraId="0EFF0466" w14:textId="207C7619" w:rsidR="00B376C7" w:rsidRDefault="00B376C7" w:rsidP="00D26CB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76C7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 технологического предпринимательства в Липецке. Возможности привлечения федерального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36B094F" w14:textId="77777777" w:rsidR="00D26CBD" w:rsidRDefault="00D26CBD" w:rsidP="00146B6D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5EFD9840" w14:textId="5505B442" w:rsidR="007170D6" w:rsidRPr="007170D6" w:rsidRDefault="00B376C7" w:rsidP="007170D6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6</w:t>
            </w:r>
            <w:r w:rsidR="007170D6" w:rsidRPr="007E5DC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. Егоров Алексей Васильевич</w:t>
            </w:r>
            <w:r w:rsidR="007170D6">
              <w:rPr>
                <w:rFonts w:ascii="Times New Roman" w:hAnsi="Times New Roman" w:cs="Times New Roman"/>
                <w:sz w:val="28"/>
                <w:szCs w:val="28"/>
              </w:rPr>
              <w:t xml:space="preserve">, проректор по научной работе ЛГТУ, д-р техн. наук, доцент, </w:t>
            </w:r>
            <w:r w:rsidR="007170D6" w:rsidRP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Липецк.</w:t>
            </w:r>
          </w:p>
          <w:p w14:paraId="41C6A98A" w14:textId="526E1FF1" w:rsidR="007170D6" w:rsidRPr="00680D81" w:rsidRDefault="007170D6" w:rsidP="007170D6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D81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производств</w:t>
            </w:r>
            <w:r w:rsidR="00680D81" w:rsidRPr="00680D81">
              <w:rPr>
                <w:rFonts w:ascii="Times New Roman" w:hAnsi="Times New Roman" w:cs="Times New Roman"/>
                <w:sz w:val="28"/>
                <w:szCs w:val="28"/>
              </w:rPr>
              <w:t>а для развития на принципах ESG</w:t>
            </w:r>
            <w:r w:rsidRPr="00680D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AE71AD8" w14:textId="77777777" w:rsidR="007170D6" w:rsidRDefault="007170D6" w:rsidP="00146B6D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239E4B3E" w14:textId="19C65377" w:rsidR="0091178F" w:rsidRPr="007170D6" w:rsidRDefault="00B376C7" w:rsidP="00146B6D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7</w:t>
            </w:r>
            <w:r w:rsidR="002708CB" w:rsidRPr="0091178F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. </w:t>
            </w:r>
            <w:r w:rsidR="0091178F" w:rsidRPr="0091178F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Бурак Пётр Иосифович</w:t>
            </w:r>
            <w:r w:rsidR="0091178F" w:rsidRPr="0091178F">
              <w:rPr>
                <w:rFonts w:ascii="Times New Roman" w:hAnsi="Times New Roman" w:cs="Times New Roman"/>
                <w:sz w:val="28"/>
                <w:szCs w:val="28"/>
              </w:rPr>
              <w:t>, директор Института региональных экономических исследований, Президент РАЕН, д-р экон. наук, академик РАЕН</w:t>
            </w:r>
            <w:r w:rsidR="007170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70D6" w:rsidRP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Москва.</w:t>
            </w:r>
          </w:p>
          <w:p w14:paraId="3A8539E5" w14:textId="52D563AC" w:rsidR="006545ED" w:rsidRDefault="0091178F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«Гармонизация отечественных индикаторов устойчивого развития административно-территориальных образований с международными требованиями»</w:t>
            </w:r>
          </w:p>
          <w:p w14:paraId="5D58C8E5" w14:textId="0E05F726" w:rsidR="006545ED" w:rsidRDefault="006545ED" w:rsidP="00146B6D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  <w:p w14:paraId="4B5484CA" w14:textId="154A8373" w:rsidR="007170D6" w:rsidRPr="007170D6" w:rsidRDefault="00B376C7" w:rsidP="007170D6">
            <w:pPr>
              <w:widowControl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8</w:t>
            </w:r>
            <w:r w:rsidR="00146B6D" w:rsidRPr="00146B6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. Якутин Юрий Васильевич</w:t>
            </w:r>
            <w:r w:rsidR="00146B6D" w:rsidRPr="00146B6D">
              <w:rPr>
                <w:rFonts w:ascii="Times New Roman" w:hAnsi="Times New Roman" w:cs="Times New Roman"/>
                <w:sz w:val="28"/>
                <w:szCs w:val="28"/>
              </w:rPr>
              <w:t>, научный руководитель ЗАО «Издательский дом «Экономическая газета»», д-р экон. наук, профессор</w:t>
            </w:r>
            <w:r w:rsidR="007170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70D6" w:rsidRP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Москва.</w:t>
            </w:r>
          </w:p>
          <w:p w14:paraId="22C6FE4B" w14:textId="54717232" w:rsidR="00146B6D" w:rsidRDefault="00146B6D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6B6D">
              <w:rPr>
                <w:rFonts w:ascii="Times New Roman" w:hAnsi="Times New Roman" w:cs="Times New Roman"/>
                <w:sz w:val="28"/>
                <w:szCs w:val="28"/>
              </w:rPr>
              <w:t>Цивилизационные основы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B6D">
              <w:rPr>
                <w:rFonts w:ascii="Times New Roman" w:hAnsi="Times New Roman" w:cs="Times New Roman"/>
                <w:sz w:val="28"/>
                <w:szCs w:val="28"/>
              </w:rPr>
              <w:t>устойчивого экономич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6B6D">
              <w:rPr>
                <w:rFonts w:ascii="Times New Roman" w:hAnsi="Times New Roman" w:cs="Times New Roman"/>
                <w:sz w:val="28"/>
                <w:szCs w:val="28"/>
              </w:rPr>
              <w:t>ского развития: основные тенденции 21 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F36D064" w14:textId="77777777" w:rsidR="00146B6D" w:rsidRDefault="00146B6D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4BC9A" w14:textId="6114F5D7" w:rsidR="007170D6" w:rsidRPr="007170D6" w:rsidRDefault="00B376C7" w:rsidP="007170D6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9</w:t>
            </w:r>
            <w:r w:rsidR="00146B6D" w:rsidRPr="00146B6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. Устинов Андрей Семёнович</w:t>
            </w:r>
            <w:r w:rsidR="00146B6D" w:rsidRPr="00146B6D"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 Донского бассейнового водного управления, начальник отдела водных ресурсов по Липецкой области</w:t>
            </w:r>
            <w:r w:rsidR="007170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70D6" w:rsidRP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Липецк.</w:t>
            </w:r>
          </w:p>
          <w:p w14:paraId="6DBE52EB" w14:textId="77777777" w:rsidR="00146B6D" w:rsidRDefault="00146B6D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6B6D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городских агломераций в аспектах водоснабжения и водоотведения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F787A1" w14:textId="77777777" w:rsidR="00146B6D" w:rsidRDefault="00146B6D" w:rsidP="00146B6D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  <w:p w14:paraId="56B8D660" w14:textId="4D77A862" w:rsidR="007170D6" w:rsidRPr="00146B6D" w:rsidRDefault="00B376C7" w:rsidP="007170D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10</w:t>
            </w:r>
            <w:r w:rsidR="007170D6" w:rsidRPr="004E3C4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. Назарова Евгения Андреевна</w:t>
            </w:r>
            <w:r w:rsidR="007170D6" w:rsidRPr="004E3C4D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образовательной деятельности ИПРЭ РАН, канд. экон. наук</w:t>
            </w:r>
            <w:r w:rsidR="007170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70D6" w:rsidRP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Санкт-Петербург</w:t>
            </w:r>
            <w:r w:rsidR="00717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0507E8" w14:textId="77777777" w:rsidR="007170D6" w:rsidRPr="00146B6D" w:rsidRDefault="007170D6" w:rsidP="007170D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E3C4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Дорофеева Людмила Владимировна</w:t>
            </w:r>
            <w:r w:rsidRPr="004E3C4D">
              <w:rPr>
                <w:rFonts w:ascii="Times New Roman" w:hAnsi="Times New Roman" w:cs="Times New Roman"/>
                <w:sz w:val="28"/>
                <w:szCs w:val="28"/>
              </w:rPr>
              <w:t xml:space="preserve">, старший научный </w:t>
            </w:r>
            <w:r w:rsidRPr="004E3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 ИПРЭ РАН, канд. экон.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Санкт-Петербург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0CF964" w14:textId="77777777" w:rsidR="007170D6" w:rsidRDefault="007170D6" w:rsidP="007170D6">
            <w:pPr>
              <w:widowControl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Липецкой области в контексте устойчивости конкурентной привлекательности»</w:t>
            </w:r>
          </w:p>
          <w:p w14:paraId="64C84E50" w14:textId="77777777" w:rsidR="007170D6" w:rsidRDefault="007170D6" w:rsidP="007170D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2F5496" w:themeColor="accent1" w:themeShade="BF"/>
                <w:sz w:val="28"/>
                <w:szCs w:val="28"/>
              </w:rPr>
            </w:pPr>
          </w:p>
          <w:p w14:paraId="38183FC1" w14:textId="0C724D99" w:rsidR="00146B6D" w:rsidRPr="004E3C4D" w:rsidRDefault="00477674" w:rsidP="00146B6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  <w:r w:rsidR="00B376C7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  <w:r w:rsidR="00146B6D" w:rsidRPr="004E3C4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. Парамузова Ольга Геннадьевна</w:t>
            </w:r>
            <w:r w:rsidR="00146B6D" w:rsidRPr="004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146B6D" w:rsidRPr="004E3C4D">
              <w:rPr>
                <w:rFonts w:ascii="Times New Roman" w:hAnsi="Times New Roman" w:cs="Times New Roman"/>
                <w:sz w:val="28"/>
                <w:szCs w:val="28"/>
              </w:rPr>
              <w:t>доцент кафедры международного и гуманитарного права СЗИУ РАНХИГС, канд. юр. наук, доцент</w:t>
            </w:r>
            <w:r w:rsidR="007170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70D6" w:rsidRP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Санкт-Петербург</w:t>
            </w:r>
            <w:r w:rsidR="00717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528E22" w14:textId="77777777" w:rsidR="00146B6D" w:rsidRDefault="00146B6D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«Реализация принципов ESG концепции устойчивого развития в атомной сфере в эпоху постмодерна: международно-правовые аспекты»</w:t>
            </w:r>
          </w:p>
          <w:p w14:paraId="7A8D86FA" w14:textId="22801F41" w:rsidR="00146B6D" w:rsidRDefault="00146B6D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CFFC6" w14:textId="5BCEC201" w:rsidR="00146B6D" w:rsidRPr="004E3C4D" w:rsidRDefault="00D26CBD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  <w:r w:rsidR="00B376C7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2</w:t>
            </w:r>
            <w:r w:rsidR="00146B6D" w:rsidRPr="004E3C4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. </w:t>
            </w:r>
            <w:r w:rsidR="00146B6D" w:rsidRPr="004E3C4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shd w:val="clear" w:color="auto" w:fill="FFFFFF"/>
                <w:lang w:eastAsia="ru-RU"/>
              </w:rPr>
              <w:t>Потапцева Екатерина Викторовна</w:t>
            </w:r>
            <w:r w:rsidR="00146B6D" w:rsidRPr="004E3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старший научный сотрудник Центра структурной политики Институт экономики УрО РАН, </w:t>
            </w:r>
            <w:r w:rsidR="00146B6D" w:rsidRPr="004E3C4D">
              <w:rPr>
                <w:rFonts w:ascii="Times New Roman" w:hAnsi="Times New Roman" w:cs="Times New Roman"/>
                <w:sz w:val="28"/>
                <w:szCs w:val="28"/>
              </w:rPr>
              <w:t>канд. экон. наук, доцент</w:t>
            </w:r>
            <w:r w:rsidR="007170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70D6" w:rsidRP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г. </w:t>
            </w:r>
            <w:r w:rsid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Екатерин</w:t>
            </w:r>
            <w:r w:rsidR="007170D6" w:rsidRP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бург</w:t>
            </w:r>
            <w:r w:rsidR="00717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5D3BCC" w14:textId="77777777" w:rsidR="00146B6D" w:rsidRDefault="00146B6D" w:rsidP="00146B6D">
            <w:pPr>
              <w:widowControl w:val="0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«Результативность национального проекта "Производительность труда": что говорят показатели»</w:t>
            </w:r>
          </w:p>
          <w:p w14:paraId="4A2558E3" w14:textId="77777777" w:rsidR="00146B6D" w:rsidRDefault="00146B6D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129A8" w14:textId="54D564AB" w:rsidR="007170D6" w:rsidRPr="007170D6" w:rsidRDefault="00146B6D" w:rsidP="007170D6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  <w:r w:rsidR="00B376C7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3</w:t>
            </w:r>
            <w:r w:rsidR="007E5DCB" w:rsidRPr="007E5DC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. Жбанова Наталья Юрьевна,</w:t>
            </w:r>
            <w:r w:rsidR="007E5DCB" w:rsidRPr="007E5DCB">
              <w:rPr>
                <w:rFonts w:ascii="Times New Roman" w:hAnsi="Times New Roman" w:cs="Times New Roman"/>
                <w:sz w:val="28"/>
                <w:szCs w:val="28"/>
              </w:rPr>
              <w:t xml:space="preserve"> доц</w:t>
            </w:r>
            <w:r w:rsidR="007E5DCB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  <w:r w:rsidR="007E5DCB" w:rsidRPr="007E5DCB">
              <w:rPr>
                <w:rFonts w:ascii="Times New Roman" w:hAnsi="Times New Roman" w:cs="Times New Roman"/>
                <w:sz w:val="28"/>
                <w:szCs w:val="28"/>
              </w:rPr>
              <w:t xml:space="preserve"> кафедры прикладной математики, начальник центра компьютерных инноваций ЛГТУ, </w:t>
            </w:r>
            <w:r w:rsidR="007E5DCB">
              <w:rPr>
                <w:rFonts w:ascii="Times New Roman" w:hAnsi="Times New Roman" w:cs="Times New Roman"/>
                <w:sz w:val="28"/>
                <w:szCs w:val="28"/>
              </w:rPr>
              <w:t>канд техн. наук, доцент</w:t>
            </w:r>
            <w:r w:rsidR="007170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70D6" w:rsidRPr="007170D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Липецк.</w:t>
            </w:r>
          </w:p>
          <w:p w14:paraId="45188FBE" w14:textId="7D50826B" w:rsidR="007E5DCB" w:rsidRDefault="007E5DCB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5DCB">
              <w:rPr>
                <w:rFonts w:ascii="Times New Roman" w:hAnsi="Times New Roman" w:cs="Times New Roman"/>
                <w:sz w:val="28"/>
                <w:szCs w:val="28"/>
              </w:rPr>
              <w:t>Система прогнозирования кадровой потребности региона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4A83F41" w14:textId="24E404CC" w:rsidR="007E5DCB" w:rsidRDefault="007E5DCB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C1447" w14:textId="70812809" w:rsidR="00680D81" w:rsidRPr="00680D81" w:rsidRDefault="00680D81" w:rsidP="00680D81">
            <w:pPr>
              <w:widowControl w:val="0"/>
              <w:ind w:left="3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0D8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  <w:r w:rsidR="00B376C7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4</w:t>
            </w:r>
            <w:r w:rsidRPr="00680D8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. Трушечкина Ирина Валерьевна</w:t>
            </w:r>
            <w:r w:rsidRPr="00680D81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отдела экологической безопасности и мониторинга управления экологии и природных ресурсов Липецкой области, эксперт в сфере управления региональными проектами климатической адаптации, </w:t>
            </w:r>
            <w:r w:rsidRPr="00680D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Липецк.</w:t>
            </w:r>
          </w:p>
          <w:p w14:paraId="5A98DEE6" w14:textId="52A33020" w:rsidR="00680D81" w:rsidRDefault="00680D81" w:rsidP="00680D81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0D81">
              <w:rPr>
                <w:rFonts w:ascii="Times New Roman" w:hAnsi="Times New Roman" w:cs="Times New Roman"/>
                <w:sz w:val="28"/>
                <w:szCs w:val="28"/>
              </w:rPr>
              <w:t>Устойчивое развитие и климатическая адаптация, ее региональные аспекты на примере Липецкой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2A5FF33" w14:textId="77777777" w:rsidR="00680D81" w:rsidRDefault="00680D81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3CFDD" w14:textId="186A717C" w:rsidR="007170D6" w:rsidRPr="00680D81" w:rsidRDefault="00146B6D" w:rsidP="007170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  <w:r w:rsidR="00B376C7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5</w:t>
            </w:r>
            <w:r w:rsidR="007E5DCB" w:rsidRPr="007E5DCB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. </w:t>
            </w:r>
            <w:r w:rsidR="007E5DCB" w:rsidRPr="00680D81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Леонтьева Анна Николаевна</w:t>
            </w:r>
            <w:r w:rsidR="007E5DCB" w:rsidRPr="00680D81">
              <w:rPr>
                <w:rFonts w:ascii="Times New Roman" w:hAnsi="Times New Roman" w:cs="Times New Roman"/>
                <w:sz w:val="28"/>
                <w:szCs w:val="28"/>
              </w:rPr>
              <w:t>, старший научный сотрудник ИПРЭ РАН, канд. экон. наук</w:t>
            </w:r>
            <w:r w:rsidR="007170D6" w:rsidRPr="00680D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70D6" w:rsidRPr="00680D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 Санкт-Петербург</w:t>
            </w:r>
            <w:r w:rsidR="007170D6" w:rsidRPr="00680D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38B00B" w14:textId="0BD327D7" w:rsidR="00146B6D" w:rsidRDefault="007E5DCB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D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0D81" w:rsidRPr="00680D81">
              <w:rPr>
                <w:rFonts w:ascii="Times New Roman" w:hAnsi="Times New Roman" w:cs="Times New Roman"/>
                <w:sz w:val="28"/>
                <w:szCs w:val="28"/>
              </w:rPr>
              <w:t>Воспроизводство трудовых ресурсов в контексте национальных приоритетов развития</w:t>
            </w:r>
            <w:r w:rsidRPr="00680D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75E2F2D" w14:textId="46802622" w:rsidR="007170D6" w:rsidRDefault="007170D6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548E1" w14:textId="3415CC3B" w:rsidR="007170D6" w:rsidRDefault="007170D6" w:rsidP="007170D6">
            <w:pPr>
              <w:widowControl w:val="0"/>
              <w:ind w:left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Подведение итогов</w:t>
            </w:r>
          </w:p>
          <w:p w14:paraId="591642FD" w14:textId="4BC67408" w:rsidR="007170D6" w:rsidRPr="007E5DCB" w:rsidRDefault="007170D6" w:rsidP="00146B6D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3DDE1A" w14:textId="63AB9E1C" w:rsidR="00B822FE" w:rsidRDefault="00B822FE" w:rsidP="00327C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9BA7FCC" w14:textId="274BD84C" w:rsidR="001A47DC" w:rsidRDefault="001A47DC" w:rsidP="00327C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C85">
        <w:rPr>
          <w:rFonts w:ascii="Times New Roman" w:hAnsi="Times New Roman" w:cs="Times New Roman"/>
          <w:b/>
          <w:bCs/>
          <w:sz w:val="28"/>
          <w:szCs w:val="28"/>
        </w:rPr>
        <w:t>ССЫЛКА ДЛЯ ПОДКЛЮЧЕНИЯ</w:t>
      </w:r>
      <w:r w:rsidR="000B5454" w:rsidRPr="00327C85">
        <w:rPr>
          <w:rFonts w:ascii="Times New Roman" w:hAnsi="Times New Roman" w:cs="Times New Roman"/>
          <w:b/>
          <w:bCs/>
          <w:sz w:val="28"/>
          <w:szCs w:val="28"/>
        </w:rPr>
        <w:t xml:space="preserve"> 11.04.2024</w:t>
      </w:r>
    </w:p>
    <w:p w14:paraId="4C5B9DF2" w14:textId="7F6034B4" w:rsidR="000B5454" w:rsidRPr="00327C85" w:rsidRDefault="00C8534D" w:rsidP="00327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0" w:history="1">
        <w:r w:rsidR="000B5454" w:rsidRPr="00327C8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https://telemost.yandex.ru/j/70062970618170</w:t>
        </w:r>
      </w:hyperlink>
    </w:p>
    <w:p w14:paraId="28D2ED08" w14:textId="333D51C8" w:rsidR="000B5454" w:rsidRDefault="000B5454" w:rsidP="00327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527739F3" w14:textId="77777777" w:rsidR="00150109" w:rsidRPr="00327C85" w:rsidRDefault="00150109" w:rsidP="00327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14:paraId="6CA28C73" w14:textId="42F70661" w:rsidR="00100D8B" w:rsidRDefault="00680D81" w:rsidP="003B0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 w:rsidRPr="00680D81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Организаторы оставляют за собой право на изменение программы Конференции в случае необходимости</w:t>
      </w:r>
    </w:p>
    <w:p w14:paraId="19BC8EAF" w14:textId="38216758" w:rsidR="00150109" w:rsidRPr="000B7D34" w:rsidRDefault="00150109" w:rsidP="003B0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</w:pPr>
      <w:r w:rsidRPr="000B7D34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lastRenderedPageBreak/>
        <w:t>Организаторы конференции</w:t>
      </w:r>
    </w:p>
    <w:p w14:paraId="74865DBA" w14:textId="61C6A2B4" w:rsidR="00150109" w:rsidRDefault="00150109" w:rsidP="003B0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1C5CB03B" w14:textId="3417E53B" w:rsidR="00150109" w:rsidRDefault="00150109" w:rsidP="003B0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268C4292" wp14:editId="7C21B489">
            <wp:extent cx="6115050" cy="18986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CFD14" w14:textId="13C1CCD9" w:rsidR="00150109" w:rsidRDefault="00150109" w:rsidP="003B0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0CDC4E18" w14:textId="1B567C34" w:rsidR="00150109" w:rsidRDefault="00150109" w:rsidP="003B0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5FE792C2" w14:textId="51F5FB56" w:rsidR="000B7D34" w:rsidRDefault="000B7D34" w:rsidP="003B0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64B7EA6E" w14:textId="77777777" w:rsidR="000B7D34" w:rsidRDefault="000B7D34" w:rsidP="003B0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4A2DBCFA" w14:textId="16FFA49F" w:rsidR="00150109" w:rsidRPr="000B7D34" w:rsidRDefault="00150109" w:rsidP="003B0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</w:pPr>
      <w:r w:rsidRPr="000B7D34">
        <w:rPr>
          <w:rFonts w:ascii="Times New Roman CYR" w:hAnsi="Times New Roman CYR" w:cs="Times New Roman CYR"/>
          <w:b/>
          <w:bCs/>
          <w:i/>
          <w:iCs/>
          <w:color w:val="000000"/>
          <w:sz w:val="40"/>
          <w:szCs w:val="40"/>
          <w:u w:val="single"/>
        </w:rPr>
        <w:t>Партнёры конференции</w:t>
      </w:r>
    </w:p>
    <w:p w14:paraId="685B2952" w14:textId="0C4D2C86" w:rsidR="00150109" w:rsidRDefault="00150109" w:rsidP="003B0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07B1BC37" w14:textId="488E51E9" w:rsidR="00150109" w:rsidRDefault="00150109" w:rsidP="003B0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706D81D5" w14:textId="22D7589D" w:rsidR="000B7D34" w:rsidRDefault="00150109" w:rsidP="000B7D34">
      <w:pPr>
        <w:widowControl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6A4EFFA" wp14:editId="4BB86043">
            <wp:extent cx="1409320" cy="14351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31" cy="14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D34"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                                    </w:t>
      </w:r>
      <w:r w:rsidR="000B7D34">
        <w:rPr>
          <w:rFonts w:ascii="Times New Roman CYR" w:hAnsi="Times New Roman CYR" w:cs="Times New Roman CYR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1FAF8145" wp14:editId="2AFEF555">
            <wp:extent cx="1530350" cy="1435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5855D" w14:textId="3A6F3B21" w:rsidR="000B7D34" w:rsidRDefault="000B7D34" w:rsidP="000B7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583C2E63" w14:textId="77777777" w:rsidR="000B7D34" w:rsidRDefault="000B7D34" w:rsidP="000B7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1DCEAD98" w14:textId="77777777" w:rsidR="000B7D34" w:rsidRDefault="000B7D34" w:rsidP="000B7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16E93FDF" w14:textId="1E748952" w:rsidR="00150109" w:rsidRDefault="000B7D34" w:rsidP="000B7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97BEA6" wp14:editId="6135F950">
            <wp:extent cx="4191000" cy="1162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4DBD0" w14:textId="5631B046" w:rsidR="000B7D34" w:rsidRDefault="000B7D34" w:rsidP="000B7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14:paraId="4B44550E" w14:textId="496272C5" w:rsidR="000B7D34" w:rsidRPr="00680D81" w:rsidRDefault="000B7D34" w:rsidP="000B7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sectPr w:rsidR="000B7D34" w:rsidRPr="00680D81" w:rsidSect="001978E0">
      <w:headerReference w:type="default" r:id="rId15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93C16" w14:textId="77777777" w:rsidR="00C8534D" w:rsidRDefault="00C8534D" w:rsidP="003D0808">
      <w:pPr>
        <w:spacing w:after="0" w:line="240" w:lineRule="auto"/>
      </w:pPr>
      <w:r>
        <w:separator/>
      </w:r>
    </w:p>
  </w:endnote>
  <w:endnote w:type="continuationSeparator" w:id="0">
    <w:p w14:paraId="544B4F2B" w14:textId="77777777" w:rsidR="00C8534D" w:rsidRDefault="00C8534D" w:rsidP="003D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16B6D" w14:textId="77777777" w:rsidR="00C8534D" w:rsidRDefault="00C8534D" w:rsidP="003D0808">
      <w:pPr>
        <w:spacing w:after="0" w:line="240" w:lineRule="auto"/>
      </w:pPr>
      <w:r>
        <w:separator/>
      </w:r>
    </w:p>
  </w:footnote>
  <w:footnote w:type="continuationSeparator" w:id="0">
    <w:p w14:paraId="6DD9B69F" w14:textId="77777777" w:rsidR="00C8534D" w:rsidRDefault="00C8534D" w:rsidP="003D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086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A7BB2F3" w14:textId="31BB4A14" w:rsidR="003D0808" w:rsidRPr="0031609D" w:rsidRDefault="003D0808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31609D">
          <w:rPr>
            <w:rFonts w:ascii="Times New Roman" w:hAnsi="Times New Roman" w:cs="Times New Roman"/>
            <w:sz w:val="24"/>
          </w:rPr>
          <w:fldChar w:fldCharType="begin"/>
        </w:r>
        <w:r w:rsidRPr="0031609D">
          <w:rPr>
            <w:rFonts w:ascii="Times New Roman" w:hAnsi="Times New Roman" w:cs="Times New Roman"/>
            <w:sz w:val="24"/>
          </w:rPr>
          <w:instrText>PAGE   \* MERGEFORMAT</w:instrText>
        </w:r>
        <w:r w:rsidRPr="0031609D">
          <w:rPr>
            <w:rFonts w:ascii="Times New Roman" w:hAnsi="Times New Roman" w:cs="Times New Roman"/>
            <w:sz w:val="24"/>
          </w:rPr>
          <w:fldChar w:fldCharType="separate"/>
        </w:r>
        <w:r w:rsidR="00A14F18">
          <w:rPr>
            <w:rFonts w:ascii="Times New Roman" w:hAnsi="Times New Roman" w:cs="Times New Roman"/>
            <w:noProof/>
            <w:sz w:val="24"/>
          </w:rPr>
          <w:t>10</w:t>
        </w:r>
        <w:r w:rsidRPr="0031609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0A440FF" w14:textId="77777777" w:rsidR="003D0808" w:rsidRDefault="003D08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97"/>
    <w:rsid w:val="0000033A"/>
    <w:rsid w:val="00006181"/>
    <w:rsid w:val="00010468"/>
    <w:rsid w:val="00031ED8"/>
    <w:rsid w:val="00054821"/>
    <w:rsid w:val="000755B1"/>
    <w:rsid w:val="000B5454"/>
    <w:rsid w:val="000B7864"/>
    <w:rsid w:val="000B7D34"/>
    <w:rsid w:val="000D6581"/>
    <w:rsid w:val="000E4AAE"/>
    <w:rsid w:val="000E5112"/>
    <w:rsid w:val="00100D8B"/>
    <w:rsid w:val="001265AF"/>
    <w:rsid w:val="00130CC1"/>
    <w:rsid w:val="00146B6D"/>
    <w:rsid w:val="00150109"/>
    <w:rsid w:val="00150D31"/>
    <w:rsid w:val="00152D9B"/>
    <w:rsid w:val="00170107"/>
    <w:rsid w:val="001978E0"/>
    <w:rsid w:val="00197DAE"/>
    <w:rsid w:val="001A47DC"/>
    <w:rsid w:val="001A7D7B"/>
    <w:rsid w:val="001B4A76"/>
    <w:rsid w:val="001D5D0B"/>
    <w:rsid w:val="001E5559"/>
    <w:rsid w:val="00216B02"/>
    <w:rsid w:val="00251E6B"/>
    <w:rsid w:val="00257ECF"/>
    <w:rsid w:val="00262D47"/>
    <w:rsid w:val="0026410F"/>
    <w:rsid w:val="002708CB"/>
    <w:rsid w:val="00287DB8"/>
    <w:rsid w:val="002B56E6"/>
    <w:rsid w:val="002C4448"/>
    <w:rsid w:val="00305C88"/>
    <w:rsid w:val="003077EF"/>
    <w:rsid w:val="0031609D"/>
    <w:rsid w:val="003178FD"/>
    <w:rsid w:val="00327C85"/>
    <w:rsid w:val="0033349E"/>
    <w:rsid w:val="003A0742"/>
    <w:rsid w:val="003A1A47"/>
    <w:rsid w:val="003B0309"/>
    <w:rsid w:val="003B36DC"/>
    <w:rsid w:val="003D0808"/>
    <w:rsid w:val="003E2F41"/>
    <w:rsid w:val="00477674"/>
    <w:rsid w:val="004900E3"/>
    <w:rsid w:val="004E3C4D"/>
    <w:rsid w:val="004E47E3"/>
    <w:rsid w:val="004E5360"/>
    <w:rsid w:val="004E5736"/>
    <w:rsid w:val="004F4070"/>
    <w:rsid w:val="00507CC4"/>
    <w:rsid w:val="00537DE3"/>
    <w:rsid w:val="00577CFA"/>
    <w:rsid w:val="005B0755"/>
    <w:rsid w:val="005C364C"/>
    <w:rsid w:val="0062049F"/>
    <w:rsid w:val="00621472"/>
    <w:rsid w:val="006427D7"/>
    <w:rsid w:val="00650D18"/>
    <w:rsid w:val="006545ED"/>
    <w:rsid w:val="00662781"/>
    <w:rsid w:val="00674D7C"/>
    <w:rsid w:val="00680D81"/>
    <w:rsid w:val="00682DA5"/>
    <w:rsid w:val="006925F7"/>
    <w:rsid w:val="006D0E4F"/>
    <w:rsid w:val="006D4C79"/>
    <w:rsid w:val="006D70DC"/>
    <w:rsid w:val="007014B8"/>
    <w:rsid w:val="0071669E"/>
    <w:rsid w:val="007170D6"/>
    <w:rsid w:val="00736FD9"/>
    <w:rsid w:val="007454C6"/>
    <w:rsid w:val="00755D25"/>
    <w:rsid w:val="0079194A"/>
    <w:rsid w:val="00793371"/>
    <w:rsid w:val="00795C5A"/>
    <w:rsid w:val="007A5E45"/>
    <w:rsid w:val="007C1D92"/>
    <w:rsid w:val="007D2B5F"/>
    <w:rsid w:val="007E4DF4"/>
    <w:rsid w:val="007E5DCB"/>
    <w:rsid w:val="007E793C"/>
    <w:rsid w:val="007E7AC5"/>
    <w:rsid w:val="00806296"/>
    <w:rsid w:val="00820811"/>
    <w:rsid w:val="00847EA8"/>
    <w:rsid w:val="00870889"/>
    <w:rsid w:val="00874CF6"/>
    <w:rsid w:val="0089323A"/>
    <w:rsid w:val="008964A7"/>
    <w:rsid w:val="008A0F93"/>
    <w:rsid w:val="008A29CC"/>
    <w:rsid w:val="008E0498"/>
    <w:rsid w:val="008E7E24"/>
    <w:rsid w:val="008F2835"/>
    <w:rsid w:val="009075D1"/>
    <w:rsid w:val="0091178F"/>
    <w:rsid w:val="00934793"/>
    <w:rsid w:val="0096108B"/>
    <w:rsid w:val="00990DEC"/>
    <w:rsid w:val="009C5216"/>
    <w:rsid w:val="009E59F2"/>
    <w:rsid w:val="009F0C0A"/>
    <w:rsid w:val="00A01224"/>
    <w:rsid w:val="00A013FE"/>
    <w:rsid w:val="00A060AB"/>
    <w:rsid w:val="00A14F18"/>
    <w:rsid w:val="00A278E9"/>
    <w:rsid w:val="00A45C49"/>
    <w:rsid w:val="00A50F7A"/>
    <w:rsid w:val="00A71CFA"/>
    <w:rsid w:val="00A90B98"/>
    <w:rsid w:val="00AA6C69"/>
    <w:rsid w:val="00AB58BC"/>
    <w:rsid w:val="00B00C46"/>
    <w:rsid w:val="00B117FB"/>
    <w:rsid w:val="00B376C7"/>
    <w:rsid w:val="00B70EDB"/>
    <w:rsid w:val="00B81E9F"/>
    <w:rsid w:val="00B822FE"/>
    <w:rsid w:val="00B94DEF"/>
    <w:rsid w:val="00B9738A"/>
    <w:rsid w:val="00B97621"/>
    <w:rsid w:val="00BB3242"/>
    <w:rsid w:val="00BC6A97"/>
    <w:rsid w:val="00BF4772"/>
    <w:rsid w:val="00BF6928"/>
    <w:rsid w:val="00C1765F"/>
    <w:rsid w:val="00C221C8"/>
    <w:rsid w:val="00C6085E"/>
    <w:rsid w:val="00C71177"/>
    <w:rsid w:val="00C84588"/>
    <w:rsid w:val="00C8534D"/>
    <w:rsid w:val="00C85C38"/>
    <w:rsid w:val="00CC2468"/>
    <w:rsid w:val="00CF5F28"/>
    <w:rsid w:val="00D05EC9"/>
    <w:rsid w:val="00D14418"/>
    <w:rsid w:val="00D15958"/>
    <w:rsid w:val="00D26CBD"/>
    <w:rsid w:val="00D34EC2"/>
    <w:rsid w:val="00D466C3"/>
    <w:rsid w:val="00DA7D5C"/>
    <w:rsid w:val="00DB77AF"/>
    <w:rsid w:val="00DE2F6C"/>
    <w:rsid w:val="00E02768"/>
    <w:rsid w:val="00E11469"/>
    <w:rsid w:val="00E275C9"/>
    <w:rsid w:val="00EA174F"/>
    <w:rsid w:val="00EA6904"/>
    <w:rsid w:val="00EC340E"/>
    <w:rsid w:val="00EE1503"/>
    <w:rsid w:val="00F10663"/>
    <w:rsid w:val="00F12FF3"/>
    <w:rsid w:val="00F23BF1"/>
    <w:rsid w:val="00F4577A"/>
    <w:rsid w:val="00F45D8D"/>
    <w:rsid w:val="00F849B4"/>
    <w:rsid w:val="00FE599A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A7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9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9CC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82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44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50D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6">
    <w:name w:val="Strong"/>
    <w:uiPriority w:val="22"/>
    <w:qFormat/>
    <w:rsid w:val="00650D18"/>
    <w:rPr>
      <w:b/>
      <w:bCs/>
    </w:rPr>
  </w:style>
  <w:style w:type="paragraph" w:styleId="a7">
    <w:name w:val="header"/>
    <w:basedOn w:val="a"/>
    <w:link w:val="a8"/>
    <w:uiPriority w:val="99"/>
    <w:unhideWhenUsed/>
    <w:rsid w:val="003D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808"/>
  </w:style>
  <w:style w:type="paragraph" w:styleId="a9">
    <w:name w:val="footer"/>
    <w:basedOn w:val="a"/>
    <w:link w:val="aa"/>
    <w:uiPriority w:val="99"/>
    <w:unhideWhenUsed/>
    <w:rsid w:val="003D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808"/>
  </w:style>
  <w:style w:type="table" w:customStyle="1" w:styleId="GridTableLight">
    <w:name w:val="Grid Table Light"/>
    <w:basedOn w:val="a1"/>
    <w:uiPriority w:val="40"/>
    <w:rsid w:val="001B4A7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55D25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BF4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BF477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e">
    <w:name w:val="Emphasis"/>
    <w:basedOn w:val="a0"/>
    <w:uiPriority w:val="20"/>
    <w:qFormat/>
    <w:rsid w:val="00F45D8D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0B5454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1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4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9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9CC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82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44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50D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6">
    <w:name w:val="Strong"/>
    <w:uiPriority w:val="22"/>
    <w:qFormat/>
    <w:rsid w:val="00650D18"/>
    <w:rPr>
      <w:b/>
      <w:bCs/>
    </w:rPr>
  </w:style>
  <w:style w:type="paragraph" w:styleId="a7">
    <w:name w:val="header"/>
    <w:basedOn w:val="a"/>
    <w:link w:val="a8"/>
    <w:uiPriority w:val="99"/>
    <w:unhideWhenUsed/>
    <w:rsid w:val="003D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808"/>
  </w:style>
  <w:style w:type="paragraph" w:styleId="a9">
    <w:name w:val="footer"/>
    <w:basedOn w:val="a"/>
    <w:link w:val="aa"/>
    <w:uiPriority w:val="99"/>
    <w:unhideWhenUsed/>
    <w:rsid w:val="003D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808"/>
  </w:style>
  <w:style w:type="table" w:customStyle="1" w:styleId="GridTableLight">
    <w:name w:val="Grid Table Light"/>
    <w:basedOn w:val="a1"/>
    <w:uiPriority w:val="40"/>
    <w:rsid w:val="001B4A7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55D25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BF4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BF477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e">
    <w:name w:val="Emphasis"/>
    <w:basedOn w:val="a0"/>
    <w:uiPriority w:val="20"/>
    <w:qFormat/>
    <w:rsid w:val="00F45D8D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0B5454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1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4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elemost.yandex.ru/j/700629706181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87198855271214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7B506-F4AF-4A33-B8B6-F233846B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Шамрина</dc:creator>
  <cp:lastModifiedBy>l. Guzy</cp:lastModifiedBy>
  <cp:revision>2</cp:revision>
  <dcterms:created xsi:type="dcterms:W3CDTF">2024-06-10T11:10:00Z</dcterms:created>
  <dcterms:modified xsi:type="dcterms:W3CDTF">2024-06-10T11:10:00Z</dcterms:modified>
</cp:coreProperties>
</file>