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F512BA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8E0483">
        <w:rPr>
          <w:b/>
          <w:spacing w:val="-6"/>
          <w:sz w:val="48"/>
          <w:szCs w:val="48"/>
        </w:rPr>
        <w:t>0</w:t>
      </w:r>
      <w:r w:rsidR="00544397">
        <w:rPr>
          <w:b/>
          <w:spacing w:val="-6"/>
          <w:sz w:val="48"/>
          <w:szCs w:val="48"/>
        </w:rPr>
        <w:t xml:space="preserve"> </w:t>
      </w:r>
      <w:r w:rsidR="00567920">
        <w:rPr>
          <w:b/>
          <w:spacing w:val="-6"/>
          <w:sz w:val="48"/>
          <w:szCs w:val="48"/>
        </w:rPr>
        <w:t>феврал</w:t>
      </w:r>
      <w:r w:rsidR="009D34C2">
        <w:rPr>
          <w:b/>
          <w:spacing w:val="-6"/>
          <w:sz w:val="48"/>
          <w:szCs w:val="48"/>
        </w:rPr>
        <w:t>я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E478E7" w:rsidRPr="0098582D">
        <w:rPr>
          <w:b/>
          <w:spacing w:val="-6"/>
          <w:sz w:val="48"/>
          <w:szCs w:val="48"/>
        </w:rPr>
        <w:t xml:space="preserve">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F38D0">
        <w:rPr>
          <w:b/>
          <w:spacing w:val="-6"/>
          <w:sz w:val="36"/>
          <w:szCs w:val="48"/>
        </w:rPr>
        <w:t>Онлайн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proofErr w:type="gramStart"/>
      <w:r w:rsidR="00100EF5">
        <w:rPr>
          <w:spacing w:val="-6"/>
          <w:sz w:val="36"/>
          <w:szCs w:val="40"/>
        </w:rPr>
        <w:t>по</w:t>
      </w:r>
      <w:proofErr w:type="gramEnd"/>
      <w:r w:rsidR="00100EF5">
        <w:rPr>
          <w:spacing w:val="-6"/>
          <w:sz w:val="36"/>
          <w:szCs w:val="40"/>
        </w:rPr>
        <w:t xml:space="preserve">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экономике</w:t>
      </w:r>
      <w:r w:rsidR="00F512BA">
        <w:rPr>
          <w:spacing w:val="-6"/>
          <w:sz w:val="36"/>
          <w:szCs w:val="40"/>
        </w:rPr>
        <w:t xml:space="preserve"> 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Pr="009B34B3">
        <w:rPr>
          <w:spacing w:val="-6"/>
          <w:sz w:val="36"/>
          <w:szCs w:val="40"/>
        </w:rPr>
        <w:t>:</w:t>
      </w:r>
    </w:p>
    <w:p w:rsidR="00E63951" w:rsidRDefault="00912BEA" w:rsidP="008E0483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8E0483" w:rsidRPr="008E0483">
        <w:rPr>
          <w:b/>
          <w:spacing w:val="-6"/>
          <w:sz w:val="56"/>
          <w:szCs w:val="56"/>
        </w:rPr>
        <w:t>Прогнозирование развития креативных (творческих) индустрий регионов Российской Федерации</w:t>
      </w:r>
      <w:r w:rsidR="0044187F" w:rsidRPr="00AB5FF2">
        <w:rPr>
          <w:b/>
          <w:bCs/>
          <w:sz w:val="56"/>
          <w:szCs w:val="56"/>
        </w:rPr>
        <w:t>»</w:t>
      </w:r>
      <w:bookmarkStart w:id="0" w:name="_GoBack"/>
      <w:bookmarkEnd w:id="0"/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8E0483" w:rsidP="008E0483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д</w:t>
      </w:r>
      <w:r w:rsidR="007019D2" w:rsidRPr="007019D2">
        <w:rPr>
          <w:b/>
          <w:bCs/>
          <w:kern w:val="36"/>
          <w:sz w:val="36"/>
          <w:szCs w:val="36"/>
        </w:rPr>
        <w:t>.э.н.,</w:t>
      </w:r>
      <w:r w:rsidR="0076073F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проф., вед.н.с.</w:t>
      </w:r>
      <w:r w:rsidR="007019D2" w:rsidRPr="007019D2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лаборатории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Pr="008E0483">
        <w:rPr>
          <w:b/>
          <w:bCs/>
          <w:kern w:val="36"/>
          <w:sz w:val="36"/>
          <w:szCs w:val="36"/>
        </w:rPr>
        <w:t>комплексного исследования</w:t>
      </w:r>
      <w:r>
        <w:rPr>
          <w:b/>
          <w:bCs/>
          <w:kern w:val="36"/>
          <w:sz w:val="36"/>
          <w:szCs w:val="36"/>
        </w:rPr>
        <w:t xml:space="preserve"> </w:t>
      </w:r>
      <w:r w:rsidRPr="008E0483">
        <w:rPr>
          <w:b/>
          <w:bCs/>
          <w:kern w:val="36"/>
          <w:sz w:val="36"/>
          <w:szCs w:val="36"/>
        </w:rPr>
        <w:t>социального и эколого-экономического</w:t>
      </w:r>
      <w:r>
        <w:rPr>
          <w:b/>
          <w:bCs/>
          <w:kern w:val="36"/>
          <w:sz w:val="36"/>
          <w:szCs w:val="36"/>
        </w:rPr>
        <w:t xml:space="preserve"> </w:t>
      </w:r>
      <w:r w:rsidRPr="008E0483">
        <w:rPr>
          <w:b/>
          <w:bCs/>
          <w:kern w:val="36"/>
          <w:sz w:val="36"/>
          <w:szCs w:val="36"/>
        </w:rPr>
        <w:t>развития регионов</w:t>
      </w:r>
    </w:p>
    <w:p w:rsidR="0076073F" w:rsidRPr="0076073F" w:rsidRDefault="0076073F" w:rsidP="0076073F">
      <w:pPr>
        <w:jc w:val="center"/>
        <w:rPr>
          <w:b/>
          <w:spacing w:val="-6"/>
          <w:sz w:val="2"/>
          <w:szCs w:val="72"/>
        </w:rPr>
      </w:pPr>
    </w:p>
    <w:p w:rsidR="0076073F" w:rsidRDefault="008E0483" w:rsidP="0076073F">
      <w:pPr>
        <w:jc w:val="center"/>
        <w:rPr>
          <w:b/>
          <w:spacing w:val="-6"/>
          <w:sz w:val="96"/>
          <w:szCs w:val="72"/>
        </w:rPr>
      </w:pPr>
      <w:proofErr w:type="spellStart"/>
      <w:r>
        <w:rPr>
          <w:b/>
          <w:spacing w:val="-6"/>
          <w:sz w:val="96"/>
          <w:szCs w:val="72"/>
        </w:rPr>
        <w:t>Еникеева</w:t>
      </w:r>
      <w:proofErr w:type="spellEnd"/>
    </w:p>
    <w:p w:rsidR="00E23F32" w:rsidRDefault="008E0483" w:rsidP="00E23F32">
      <w:pPr>
        <w:jc w:val="center"/>
        <w:rPr>
          <w:b/>
          <w:spacing w:val="-6"/>
          <w:sz w:val="72"/>
          <w:szCs w:val="72"/>
        </w:rPr>
      </w:pPr>
      <w:r w:rsidRPr="008E0483">
        <w:rPr>
          <w:b/>
          <w:spacing w:val="-6"/>
          <w:sz w:val="72"/>
          <w:szCs w:val="72"/>
        </w:rPr>
        <w:t xml:space="preserve">Лилия </w:t>
      </w:r>
      <w:proofErr w:type="spellStart"/>
      <w:r w:rsidRPr="008E0483">
        <w:rPr>
          <w:b/>
          <w:spacing w:val="-6"/>
          <w:sz w:val="72"/>
          <w:szCs w:val="72"/>
        </w:rPr>
        <w:t>Аубакировна</w:t>
      </w:r>
      <w:proofErr w:type="spellEnd"/>
    </w:p>
    <w:p w:rsidR="0076073F" w:rsidRPr="0076073F" w:rsidRDefault="0076073F" w:rsidP="00E23F32">
      <w:pPr>
        <w:jc w:val="center"/>
        <w:rPr>
          <w:b/>
          <w:spacing w:val="-6"/>
          <w:sz w:val="18"/>
          <w:szCs w:val="18"/>
        </w:rPr>
      </w:pPr>
    </w:p>
    <w:p w:rsidR="000D3435" w:rsidRDefault="008E0483" w:rsidP="00C65326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>Вопросы для дискуссии:</w:t>
      </w: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8E0483" w:rsidRPr="008E0483" w:rsidRDefault="008E0483" w:rsidP="008E0483">
      <w:pPr>
        <w:pStyle w:val="a6"/>
        <w:numPr>
          <w:ilvl w:val="0"/>
          <w:numId w:val="9"/>
        </w:numPr>
        <w:spacing w:line="276" w:lineRule="auto"/>
        <w:ind w:left="0" w:firstLine="709"/>
        <w:rPr>
          <w:szCs w:val="24"/>
        </w:rPr>
      </w:pPr>
      <w:r w:rsidRPr="008E0483">
        <w:rPr>
          <w:szCs w:val="24"/>
        </w:rPr>
        <w:t>Сценарии стратегического планирования в сегменте креативной экономики в России</w:t>
      </w:r>
    </w:p>
    <w:p w:rsidR="008E0483" w:rsidRDefault="008E0483" w:rsidP="008E0483">
      <w:pPr>
        <w:jc w:val="both"/>
        <w:rPr>
          <w:b/>
          <w:bCs/>
          <w:kern w:val="36"/>
          <w:sz w:val="28"/>
          <w:szCs w:val="28"/>
        </w:rPr>
      </w:pPr>
    </w:p>
    <w:p w:rsidR="008E0483" w:rsidRDefault="008E0483" w:rsidP="008E0483">
      <w:pPr>
        <w:pStyle w:val="a6"/>
        <w:numPr>
          <w:ilvl w:val="0"/>
          <w:numId w:val="9"/>
        </w:numPr>
        <w:spacing w:line="276" w:lineRule="auto"/>
        <w:ind w:left="0" w:firstLine="709"/>
        <w:rPr>
          <w:szCs w:val="24"/>
        </w:rPr>
      </w:pPr>
      <w:r w:rsidRPr="008E0483">
        <w:rPr>
          <w:szCs w:val="24"/>
        </w:rPr>
        <w:t>О влиянии внешних факторов, в том числе санкций на развитие креативных индустрий</w:t>
      </w:r>
    </w:p>
    <w:p w:rsidR="008E0483" w:rsidRPr="008E0483" w:rsidRDefault="008E0483" w:rsidP="008E0483">
      <w:pPr>
        <w:pStyle w:val="a6"/>
        <w:numPr>
          <w:ilvl w:val="0"/>
          <w:numId w:val="9"/>
        </w:numPr>
        <w:shd w:val="clear" w:color="auto" w:fill="FFFFFF"/>
        <w:spacing w:line="276" w:lineRule="auto"/>
        <w:ind w:left="0" w:firstLine="709"/>
        <w:rPr>
          <w:szCs w:val="24"/>
        </w:rPr>
      </w:pPr>
      <w:r w:rsidRPr="008E0483">
        <w:rPr>
          <w:szCs w:val="24"/>
        </w:rPr>
        <w:t>О влиянии творческих индустрий на решение вопросов развития малых городов и исторических поселений в контексте решения задач пространственного развития Российской Федерации</w:t>
      </w:r>
    </w:p>
    <w:p w:rsidR="008E0483" w:rsidRDefault="008E0483">
      <w:pPr>
        <w:ind w:firstLine="142"/>
        <w:jc w:val="right"/>
        <w:rPr>
          <w:b/>
          <w:spacing w:val="-6"/>
          <w:sz w:val="32"/>
          <w:szCs w:val="32"/>
        </w:rPr>
      </w:pPr>
    </w:p>
    <w:p w:rsidR="008E0483" w:rsidRDefault="008E0483">
      <w:pPr>
        <w:ind w:firstLine="142"/>
        <w:jc w:val="right"/>
        <w:rPr>
          <w:b/>
          <w:spacing w:val="-6"/>
          <w:sz w:val="32"/>
          <w:szCs w:val="32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464D-3FDB-4C4B-8054-F1353719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2023-02-15T07:53:00Z</cp:lastPrinted>
  <dcterms:created xsi:type="dcterms:W3CDTF">2023-02-15T08:00:00Z</dcterms:created>
  <dcterms:modified xsi:type="dcterms:W3CDTF">2023-02-15T08:08:00Z</dcterms:modified>
</cp:coreProperties>
</file>