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tgtFrame="_blank" w:history="1">
        <w:r w:rsidR="00587815" w:rsidRPr="00587815">
          <w:rPr>
            <w:rStyle w:val="a4"/>
            <w:color w:val="FF0000"/>
            <w:sz w:val="32"/>
            <w:szCs w:val="28"/>
          </w:rPr>
          <w:t>https://events.webinar.ru/IRESRAS/1234518020</w:t>
        </w:r>
      </w:hyperlink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C528B0" w:rsidRDefault="0098582D" w:rsidP="00C3000F">
      <w:pPr>
        <w:jc w:val="center"/>
        <w:rPr>
          <w:b/>
          <w:spacing w:val="-6"/>
          <w:szCs w:val="48"/>
        </w:rPr>
      </w:pPr>
    </w:p>
    <w:p w:rsidR="00C3000F" w:rsidRPr="0098582D" w:rsidRDefault="00E23F32" w:rsidP="00C3000F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13</w:t>
      </w:r>
      <w:r w:rsidR="00544397">
        <w:rPr>
          <w:b/>
          <w:spacing w:val="-6"/>
          <w:sz w:val="48"/>
          <w:szCs w:val="48"/>
        </w:rPr>
        <w:t xml:space="preserve"> </w:t>
      </w:r>
      <w:r w:rsidR="00567920">
        <w:rPr>
          <w:b/>
          <w:spacing w:val="-6"/>
          <w:sz w:val="48"/>
          <w:szCs w:val="48"/>
        </w:rPr>
        <w:t>феврал</w:t>
      </w:r>
      <w:r w:rsidR="009D34C2">
        <w:rPr>
          <w:b/>
          <w:spacing w:val="-6"/>
          <w:sz w:val="48"/>
          <w:szCs w:val="48"/>
        </w:rPr>
        <w:t>я</w:t>
      </w:r>
      <w:r w:rsidR="009B019E" w:rsidRPr="0098582D">
        <w:rPr>
          <w:b/>
          <w:spacing w:val="-6"/>
          <w:sz w:val="48"/>
          <w:szCs w:val="48"/>
        </w:rPr>
        <w:t xml:space="preserve"> 202</w:t>
      </w:r>
      <w:r w:rsidR="009D34C2">
        <w:rPr>
          <w:b/>
          <w:spacing w:val="-6"/>
          <w:sz w:val="48"/>
          <w:szCs w:val="48"/>
        </w:rPr>
        <w:t>3</w:t>
      </w:r>
      <w:r w:rsidR="00B1708B" w:rsidRPr="0098582D">
        <w:rPr>
          <w:b/>
          <w:spacing w:val="-6"/>
          <w:sz w:val="48"/>
          <w:szCs w:val="48"/>
        </w:rPr>
        <w:t xml:space="preserve"> г</w:t>
      </w:r>
      <w:r w:rsidR="00E478E7" w:rsidRPr="0098582D">
        <w:rPr>
          <w:b/>
          <w:spacing w:val="-6"/>
          <w:sz w:val="48"/>
          <w:szCs w:val="48"/>
        </w:rPr>
        <w:t xml:space="preserve"> в </w:t>
      </w:r>
      <w:r w:rsidR="0044187F" w:rsidRPr="00FF56BE">
        <w:rPr>
          <w:b/>
          <w:spacing w:val="-6"/>
          <w:sz w:val="48"/>
          <w:szCs w:val="48"/>
        </w:rPr>
        <w:t>11.00</w:t>
      </w:r>
    </w:p>
    <w:p w:rsidR="0044187F" w:rsidRPr="00CF38D0" w:rsidRDefault="00263344" w:rsidP="00BA1C00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 w:rsidR="00CF38D0">
        <w:rPr>
          <w:b/>
          <w:spacing w:val="-6"/>
          <w:sz w:val="36"/>
          <w:szCs w:val="48"/>
        </w:rPr>
        <w:t>Онлайн</w:t>
      </w:r>
    </w:p>
    <w:p w:rsidR="00C528B0" w:rsidRDefault="00BA1C00" w:rsidP="00BA1C00">
      <w:pPr>
        <w:jc w:val="center"/>
        <w:rPr>
          <w:spacing w:val="-6"/>
          <w:sz w:val="36"/>
          <w:szCs w:val="40"/>
        </w:rPr>
      </w:pPr>
      <w:proofErr w:type="gramStart"/>
      <w:r w:rsidRPr="009B34B3">
        <w:rPr>
          <w:spacing w:val="-6"/>
          <w:sz w:val="36"/>
          <w:szCs w:val="48"/>
        </w:rPr>
        <w:t>состоится</w:t>
      </w:r>
      <w:proofErr w:type="gramEnd"/>
      <w:r w:rsidR="003164B0">
        <w:rPr>
          <w:spacing w:val="-6"/>
          <w:sz w:val="36"/>
          <w:szCs w:val="40"/>
        </w:rPr>
        <w:t xml:space="preserve"> </w:t>
      </w:r>
      <w:r w:rsidR="00E23F32">
        <w:rPr>
          <w:spacing w:val="-6"/>
          <w:sz w:val="36"/>
          <w:szCs w:val="40"/>
        </w:rPr>
        <w:t xml:space="preserve">очередной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E23F32" w:rsidRDefault="00BA1C00" w:rsidP="00BA1C00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0"/>
        </w:rPr>
        <w:t xml:space="preserve"> </w:t>
      </w:r>
      <w:proofErr w:type="gramStart"/>
      <w:r w:rsidR="00100EF5">
        <w:rPr>
          <w:spacing w:val="-6"/>
          <w:sz w:val="36"/>
          <w:szCs w:val="40"/>
        </w:rPr>
        <w:t>по</w:t>
      </w:r>
      <w:proofErr w:type="gramEnd"/>
      <w:r w:rsidR="00100EF5">
        <w:rPr>
          <w:spacing w:val="-6"/>
          <w:sz w:val="36"/>
          <w:szCs w:val="40"/>
        </w:rPr>
        <w:t xml:space="preserve"> региональной</w:t>
      </w:r>
      <w:r w:rsidR="00D05466">
        <w:rPr>
          <w:spacing w:val="-6"/>
          <w:sz w:val="36"/>
          <w:szCs w:val="40"/>
        </w:rPr>
        <w:t xml:space="preserve"> </w:t>
      </w:r>
      <w:r w:rsidR="00100EF5">
        <w:rPr>
          <w:spacing w:val="-6"/>
          <w:sz w:val="36"/>
          <w:szCs w:val="40"/>
        </w:rPr>
        <w:t>экономике</w:t>
      </w:r>
      <w:r w:rsidR="00E23F32">
        <w:rPr>
          <w:spacing w:val="-6"/>
          <w:sz w:val="36"/>
          <w:szCs w:val="40"/>
        </w:rPr>
        <w:t>.</w:t>
      </w:r>
    </w:p>
    <w:p w:rsidR="00325382" w:rsidRPr="002E40D3" w:rsidRDefault="00E23F32" w:rsidP="002E40D3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Тема</w:t>
      </w:r>
      <w:r w:rsidR="00BA1C00" w:rsidRPr="009B34B3">
        <w:rPr>
          <w:spacing w:val="-6"/>
          <w:sz w:val="36"/>
          <w:szCs w:val="40"/>
        </w:rPr>
        <w:t>:</w:t>
      </w:r>
      <w:bookmarkStart w:id="0" w:name="_GoBack"/>
      <w:bookmarkEnd w:id="0"/>
    </w:p>
    <w:p w:rsidR="00E63951" w:rsidRDefault="00912BEA" w:rsidP="007019D2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E23F32" w:rsidRPr="00E23F32">
        <w:rPr>
          <w:b/>
          <w:spacing w:val="-6"/>
          <w:sz w:val="56"/>
          <w:szCs w:val="56"/>
        </w:rPr>
        <w:t>Цели и приоритеты регулирования демографической компоненты социального сектора экономики региона</w:t>
      </w:r>
      <w:r w:rsidR="0044187F" w:rsidRPr="00AB5FF2">
        <w:rPr>
          <w:b/>
          <w:bCs/>
          <w:sz w:val="56"/>
          <w:szCs w:val="56"/>
        </w:rPr>
        <w:t>»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5F305A" w:rsidRDefault="00CF38D0" w:rsidP="00E23F32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r w:rsidR="007019D2" w:rsidRPr="007019D2">
        <w:rPr>
          <w:b/>
          <w:bCs/>
          <w:kern w:val="36"/>
          <w:sz w:val="36"/>
          <w:szCs w:val="36"/>
        </w:rPr>
        <w:t xml:space="preserve">.э.н., </w:t>
      </w:r>
      <w:r w:rsidR="00E23F32">
        <w:rPr>
          <w:b/>
          <w:bCs/>
          <w:kern w:val="36"/>
          <w:sz w:val="36"/>
          <w:szCs w:val="36"/>
        </w:rPr>
        <w:t xml:space="preserve">доц., </w:t>
      </w:r>
      <w:r w:rsidR="00567920">
        <w:rPr>
          <w:b/>
          <w:bCs/>
          <w:kern w:val="36"/>
          <w:sz w:val="36"/>
          <w:szCs w:val="36"/>
        </w:rPr>
        <w:t>ст</w:t>
      </w:r>
      <w:r w:rsidR="007019D2" w:rsidRPr="007019D2">
        <w:rPr>
          <w:b/>
          <w:bCs/>
          <w:kern w:val="36"/>
          <w:sz w:val="36"/>
          <w:szCs w:val="36"/>
        </w:rPr>
        <w:t xml:space="preserve">.н.с. лаборатории </w:t>
      </w:r>
      <w:r w:rsidR="00E23F32" w:rsidRPr="00E23F32">
        <w:rPr>
          <w:b/>
          <w:bCs/>
          <w:kern w:val="36"/>
          <w:sz w:val="36"/>
          <w:szCs w:val="36"/>
        </w:rPr>
        <w:t>комплексного исследования</w:t>
      </w:r>
      <w:r w:rsidR="00E23F32">
        <w:rPr>
          <w:b/>
          <w:bCs/>
          <w:kern w:val="36"/>
          <w:sz w:val="36"/>
          <w:szCs w:val="36"/>
        </w:rPr>
        <w:t xml:space="preserve"> </w:t>
      </w:r>
      <w:r w:rsidR="00E23F32" w:rsidRPr="00E23F32">
        <w:rPr>
          <w:b/>
          <w:bCs/>
          <w:kern w:val="36"/>
          <w:sz w:val="36"/>
          <w:szCs w:val="36"/>
        </w:rPr>
        <w:t>социального и эколого-экономического</w:t>
      </w:r>
      <w:r w:rsidR="00E23F32">
        <w:rPr>
          <w:b/>
          <w:bCs/>
          <w:kern w:val="36"/>
          <w:sz w:val="36"/>
          <w:szCs w:val="36"/>
        </w:rPr>
        <w:t xml:space="preserve"> </w:t>
      </w:r>
      <w:r w:rsidR="00E23F32" w:rsidRPr="00E23F32">
        <w:rPr>
          <w:b/>
          <w:bCs/>
          <w:kern w:val="36"/>
          <w:sz w:val="36"/>
          <w:szCs w:val="36"/>
        </w:rPr>
        <w:t>развития регионов</w:t>
      </w:r>
    </w:p>
    <w:p w:rsidR="00567920" w:rsidRPr="00567920" w:rsidRDefault="00567920" w:rsidP="00C65326">
      <w:pPr>
        <w:jc w:val="center"/>
        <w:rPr>
          <w:b/>
          <w:bCs/>
          <w:kern w:val="36"/>
          <w:szCs w:val="36"/>
        </w:rPr>
      </w:pPr>
    </w:p>
    <w:p w:rsidR="00E23F32" w:rsidRPr="00E15266" w:rsidRDefault="00E23F32" w:rsidP="00E23F32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Наталья Евгеньевна</w:t>
      </w:r>
    </w:p>
    <w:p w:rsidR="00567920" w:rsidRDefault="00E23F32" w:rsidP="00567920">
      <w:pPr>
        <w:jc w:val="center"/>
        <w:rPr>
          <w:b/>
          <w:spacing w:val="-6"/>
          <w:sz w:val="96"/>
          <w:szCs w:val="72"/>
        </w:rPr>
      </w:pPr>
      <w:r>
        <w:rPr>
          <w:b/>
          <w:spacing w:val="-6"/>
          <w:sz w:val="96"/>
          <w:szCs w:val="72"/>
        </w:rPr>
        <w:t>Чистякова</w:t>
      </w:r>
    </w:p>
    <w:p w:rsidR="000D3435" w:rsidRPr="003164B0" w:rsidRDefault="000D3435" w:rsidP="00C65326">
      <w:pPr>
        <w:jc w:val="center"/>
        <w:rPr>
          <w:b/>
          <w:bCs/>
          <w:kern w:val="36"/>
          <w:sz w:val="18"/>
          <w:szCs w:val="36"/>
        </w:rPr>
      </w:pPr>
    </w:p>
    <w:p w:rsidR="007019D2" w:rsidRDefault="007019D2" w:rsidP="007019D2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:rsidR="007019D2" w:rsidRPr="005F305A" w:rsidRDefault="007019D2" w:rsidP="007019D2">
      <w:pPr>
        <w:jc w:val="center"/>
        <w:rPr>
          <w:b/>
          <w:i/>
          <w:spacing w:val="-6"/>
          <w:sz w:val="16"/>
          <w:szCs w:val="32"/>
        </w:rPr>
      </w:pPr>
    </w:p>
    <w:p w:rsidR="00E23F32" w:rsidRPr="00E23F32" w:rsidRDefault="00E23F32" w:rsidP="00E23F32">
      <w:pPr>
        <w:pStyle w:val="a6"/>
        <w:numPr>
          <w:ilvl w:val="0"/>
          <w:numId w:val="16"/>
        </w:numPr>
        <w:spacing w:line="240" w:lineRule="auto"/>
        <w:ind w:left="0" w:firstLine="709"/>
      </w:pPr>
      <w:r w:rsidRPr="00E23F32">
        <w:t>Демографическая компонента</w:t>
      </w:r>
      <w:r w:rsidRPr="00E23F32">
        <w:t xml:space="preserve"> социального сектора экономики</w:t>
      </w:r>
      <w:r w:rsidRPr="00E23F32">
        <w:t xml:space="preserve"> региона и </w:t>
      </w:r>
      <w:r w:rsidRPr="00E23F32">
        <w:t>современные процессы её формирования.</w:t>
      </w:r>
    </w:p>
    <w:p w:rsidR="00E23F32" w:rsidRPr="00E23F32" w:rsidRDefault="00E23F32" w:rsidP="00E23F32">
      <w:pPr>
        <w:pStyle w:val="a6"/>
        <w:numPr>
          <w:ilvl w:val="0"/>
          <w:numId w:val="16"/>
        </w:numPr>
        <w:spacing w:line="240" w:lineRule="auto"/>
        <w:ind w:left="0" w:firstLine="709"/>
      </w:pPr>
      <w:r w:rsidRPr="00E23F32">
        <w:t xml:space="preserve">Влияние миграционной составляющей демографической компоненты на изменение структуры и численности населения регионов. </w:t>
      </w:r>
    </w:p>
    <w:p w:rsidR="00E23F32" w:rsidRPr="00E23F32" w:rsidRDefault="00E23F32" w:rsidP="00E23F32">
      <w:pPr>
        <w:pStyle w:val="a6"/>
        <w:numPr>
          <w:ilvl w:val="0"/>
          <w:numId w:val="16"/>
        </w:numPr>
        <w:spacing w:line="240" w:lineRule="auto"/>
        <w:ind w:left="0" w:firstLine="709"/>
      </w:pPr>
      <w:r w:rsidRPr="00E23F32">
        <w:t xml:space="preserve">Цели и приоритеты регулирования демографической компоненты социального сектора экономики региона и необходимость их </w:t>
      </w:r>
      <w:r w:rsidRPr="00E23F32">
        <w:t>корректировки в</w:t>
      </w:r>
      <w:r w:rsidRPr="00E23F32">
        <w:t xml:space="preserve"> контексте трансформаций, произошедших за период 2019-2021 гг. </w:t>
      </w:r>
    </w:p>
    <w:p w:rsidR="005F305A" w:rsidRDefault="005F305A" w:rsidP="00671EB7">
      <w:pPr>
        <w:ind w:left="709"/>
        <w:contextualSpacing/>
        <w:jc w:val="both"/>
        <w:rPr>
          <w:spacing w:val="-6"/>
          <w:sz w:val="32"/>
          <w:szCs w:val="32"/>
        </w:rPr>
      </w:pPr>
    </w:p>
    <w:p w:rsidR="00567920" w:rsidRPr="00E23F32" w:rsidRDefault="00567920" w:rsidP="00671EB7">
      <w:pPr>
        <w:ind w:left="709"/>
        <w:contextualSpacing/>
        <w:jc w:val="both"/>
        <w:rPr>
          <w:spacing w:val="-6"/>
          <w:sz w:val="56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3744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782C"/>
    <w:rsid w:val="00511E70"/>
    <w:rsid w:val="00513625"/>
    <w:rsid w:val="0052588A"/>
    <w:rsid w:val="00544397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5643"/>
    <w:rsid w:val="005B0E8E"/>
    <w:rsid w:val="005B1183"/>
    <w:rsid w:val="005B5E39"/>
    <w:rsid w:val="005F305A"/>
    <w:rsid w:val="006021BC"/>
    <w:rsid w:val="00606002"/>
    <w:rsid w:val="00626106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415CC"/>
    <w:rsid w:val="00742F68"/>
    <w:rsid w:val="00762B2E"/>
    <w:rsid w:val="00764A8A"/>
    <w:rsid w:val="00770BBE"/>
    <w:rsid w:val="00781CAB"/>
    <w:rsid w:val="00790092"/>
    <w:rsid w:val="0079518A"/>
    <w:rsid w:val="007951AC"/>
    <w:rsid w:val="007B3C0E"/>
    <w:rsid w:val="007B628F"/>
    <w:rsid w:val="007B63A6"/>
    <w:rsid w:val="007C45EC"/>
    <w:rsid w:val="007D16C7"/>
    <w:rsid w:val="007F7426"/>
    <w:rsid w:val="00802EAB"/>
    <w:rsid w:val="00807DD8"/>
    <w:rsid w:val="008150A0"/>
    <w:rsid w:val="0082432A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3FAF"/>
    <w:rsid w:val="00C111B2"/>
    <w:rsid w:val="00C12658"/>
    <w:rsid w:val="00C15822"/>
    <w:rsid w:val="00C16437"/>
    <w:rsid w:val="00C21E0C"/>
    <w:rsid w:val="00C3000F"/>
    <w:rsid w:val="00C4069C"/>
    <w:rsid w:val="00C51A59"/>
    <w:rsid w:val="00C528B0"/>
    <w:rsid w:val="00C65326"/>
    <w:rsid w:val="00C70450"/>
    <w:rsid w:val="00C717FD"/>
    <w:rsid w:val="00C759C3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44782"/>
    <w:rsid w:val="00D60C18"/>
    <w:rsid w:val="00D63BB0"/>
    <w:rsid w:val="00D67F9D"/>
    <w:rsid w:val="00D818BA"/>
    <w:rsid w:val="00D948C6"/>
    <w:rsid w:val="00D95936"/>
    <w:rsid w:val="00DC0B7F"/>
    <w:rsid w:val="00DE036D"/>
    <w:rsid w:val="00DE086E"/>
    <w:rsid w:val="00DF5A67"/>
    <w:rsid w:val="00E043EF"/>
    <w:rsid w:val="00E06264"/>
    <w:rsid w:val="00E152D9"/>
    <w:rsid w:val="00E219F3"/>
    <w:rsid w:val="00E23F32"/>
    <w:rsid w:val="00E27878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C269C"/>
    <w:rsid w:val="00EC5AF4"/>
    <w:rsid w:val="00ED755D"/>
    <w:rsid w:val="00EF2778"/>
    <w:rsid w:val="00EF7D9F"/>
    <w:rsid w:val="00F0045E"/>
    <w:rsid w:val="00F31EAE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3292-330A-4537-ACBF-B18B84C3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4</cp:revision>
  <cp:lastPrinted>2023-01-24T12:59:00Z</cp:lastPrinted>
  <dcterms:created xsi:type="dcterms:W3CDTF">2023-01-24T12:49:00Z</dcterms:created>
  <dcterms:modified xsi:type="dcterms:W3CDTF">2023-01-24T13:08:00Z</dcterms:modified>
</cp:coreProperties>
</file>