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63" w:rsidRPr="000D1563" w:rsidRDefault="009D3002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647645" wp14:editId="4019D73C">
            <wp:simplePos x="0" y="0"/>
            <wp:positionH relativeFrom="column">
              <wp:posOffset>167640</wp:posOffset>
            </wp:positionH>
            <wp:positionV relativeFrom="paragraph">
              <wp:posOffset>546735</wp:posOffset>
            </wp:positionV>
            <wp:extent cx="1957070" cy="226695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63"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проблем региональной экономики РАН принял участие в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D1563"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VI Международной научно-практической конференции «Цифровая</w:t>
      </w:r>
      <w:r w:rsid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563"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финансы», прошедшей 16-17 марта 2023 года на базе Санкт-Петербургского университета технологий управления и экономики.</w:t>
      </w:r>
    </w:p>
    <w:p w:rsid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к участникам научного мероприятия обратился директор ИПРЭ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РАН, д.э.н., проф., проф. РАО, почетный работник науки и высоких технологий РФ А.Д.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Дмитриевич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передал слова приветствия от 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ИПРЭ РАН, д.э.н., академика В.В.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Окрепилова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«Сейчас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финансовая сфера настолько переплелись и выходят одна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другой. Семь лет назад эта тематика оказалась провидческой и этим надо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 продолжать. &lt;…&gt; Эти вопросы надо ставить не раз в год,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системную работу. Уверен, что тот импульс, который мы получаем на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 конференции, весь год будем проносить дальше», - отметил Алексей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Дмитриевич в ходе своего выступления.</w:t>
      </w:r>
    </w:p>
    <w:p w:rsid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A06D59" wp14:editId="0E4201DB">
            <wp:extent cx="2829214" cy="19335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9214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1295" cy="20955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Ст.н.с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к.э.н. А.Н. Леонтьева и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., ответственный руководитель 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трансформации ИПРЭ РАН Р.А.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Гресь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директора ИПРЭ РАН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А.Д.Шматко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доклад «Организационные аспекты цифровой трансформации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деятельности» в рамках работы секции «Цифровая трансформация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  <w:proofErr w:type="gramEnd"/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C7D61B" wp14:editId="5A6D89B9">
            <wp:simplePos x="0" y="0"/>
            <wp:positionH relativeFrom="column">
              <wp:posOffset>262890</wp:posOffset>
            </wp:positionH>
            <wp:positionV relativeFrom="paragraph">
              <wp:posOffset>1318260</wp:posOffset>
            </wp:positionV>
            <wp:extent cx="3218815" cy="246316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докладе были освещены правовые аспекты указанной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практики управления цифровой трансформацией в научных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 России, показан опыт осуществления 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трансформации в ИПРЭ РАН, продемонстрированы инструменты и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трансформации, а также представлена дорожная карта 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трансформации научного учреждения.</w:t>
      </w:r>
    </w:p>
    <w:p w:rsid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Модераторами секции выступили руководитель научного направления ИПРЭ РАН,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</w:t>
      </w:r>
      <w:proofErr w:type="gram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рофессор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Кузнецов и к.э.н., доцент Санкт-Петербургского университета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экономики Т.В. Юрченко.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того, что мы услышали, можно сделать достаточно интересный вывод: по 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проблеме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увидели и плюсы, и минусы.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решать вопросы удаленно, но с другой стороны огромный наплыв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мошенничества. Второй момент – коммуникации - с одной стороны хорошо, но с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попали в зависимость от таких возможностей…», - прокомментировал работу 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Валентинович.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конференции участники смогли не только представить доклады, 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 своим мнением касательно вопросов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обсуждение создает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горизонты для работы научной мысли и формирует поле для участия ученых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цифровой трансформации.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с представленными докладами можно ознакомиться,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воспользовавшисьзаписью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конференции. Запись включает выступления сотрудников ИПРЭ РАН и доступна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ссылкам: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Пленарное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заседение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https://www.youtube.com/live/RUhAi1b_5kg?feature=share</w:t>
      </w:r>
    </w:p>
    <w:p w:rsidR="000D1563" w:rsidRP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«Цифровая трансформация экономики России» -</w:t>
      </w:r>
    </w:p>
    <w:p w:rsidR="000D1563" w:rsidRDefault="000D1563" w:rsidP="000D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F56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https://www.youtube.com/live/lCUVovKR-QA?feature=share</w:t>
        </w:r>
      </w:hyperlink>
    </w:p>
    <w:p w:rsidR="000D1563" w:rsidRPr="000D1563" w:rsidRDefault="000D1563" w:rsidP="000D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предлагаем ознакомиться с новостными репортажами о прошедшей конференции:</w:t>
      </w:r>
    </w:p>
    <w:p w:rsidR="000D1563" w:rsidRPr="000D1563" w:rsidRDefault="000D1563" w:rsidP="000D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Новостной репортаж издания «Деловой Петербург»:</w:t>
      </w:r>
    </w:p>
    <w:p w:rsidR="000D1563" w:rsidRPr="000D1563" w:rsidRDefault="000D1563" w:rsidP="000D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https://www.dp.ru/a/2023/03/17/Cifrovaja_jekonomika_i_fina</w:t>
      </w:r>
    </w:p>
    <w:p w:rsidR="000D1563" w:rsidRPr="000D1563" w:rsidRDefault="000D1563" w:rsidP="000D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Новостной репортаж </w:t>
      </w:r>
      <w:proofErr w:type="spellStart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СПбУТУиЭ</w:t>
      </w:r>
      <w:proofErr w:type="spellEnd"/>
      <w:r w:rsidRPr="000D1563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https://www.spbume.ru/ru/viewnews/5029/</w:t>
      </w:r>
    </w:p>
    <w:p w:rsidR="004C03A9" w:rsidRPr="000D1563" w:rsidRDefault="009D3002" w:rsidP="000D1563">
      <w:pPr>
        <w:ind w:firstLine="709"/>
      </w:pPr>
    </w:p>
    <w:sectPr w:rsidR="004C03A9" w:rsidRPr="000D1563" w:rsidSect="000D15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63"/>
    <w:rsid w:val="000D1563"/>
    <w:rsid w:val="00215E52"/>
    <w:rsid w:val="005B1892"/>
    <w:rsid w:val="008F26B1"/>
    <w:rsid w:val="008F4447"/>
    <w:rsid w:val="009D3002"/>
    <w:rsid w:val="00EA7484"/>
    <w:rsid w:val="00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lCUVovKR-QA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Guzy</dc:creator>
  <cp:lastModifiedBy>l. Guzy</cp:lastModifiedBy>
  <cp:revision>1</cp:revision>
  <dcterms:created xsi:type="dcterms:W3CDTF">2023-03-27T15:26:00Z</dcterms:created>
  <dcterms:modified xsi:type="dcterms:W3CDTF">2023-03-27T15:44:00Z</dcterms:modified>
</cp:coreProperties>
</file>