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C9AB5" w14:textId="77777777" w:rsidR="00372EF4" w:rsidRPr="00372EF4" w:rsidRDefault="00372EF4" w:rsidP="00372EF4">
      <w:pPr>
        <w:spacing w:after="0" w:line="240" w:lineRule="auto"/>
        <w:jc w:val="right"/>
        <w:rPr>
          <w:rFonts w:ascii="Times New Roman" w:hAnsi="Times New Roman" w:cs="Times New Roman"/>
          <w:szCs w:val="32"/>
        </w:rPr>
      </w:pPr>
      <w:r w:rsidRPr="00372EF4">
        <w:rPr>
          <w:rFonts w:ascii="Times New Roman" w:hAnsi="Times New Roman" w:cs="Times New Roman"/>
          <w:szCs w:val="32"/>
        </w:rPr>
        <w:t xml:space="preserve">Приложение №1 </w:t>
      </w:r>
    </w:p>
    <w:p w14:paraId="4DC78F15" w14:textId="77777777" w:rsidR="00372EF4" w:rsidRDefault="00372EF4" w:rsidP="00372EF4">
      <w:pPr>
        <w:spacing w:after="0" w:line="240" w:lineRule="auto"/>
        <w:jc w:val="right"/>
        <w:rPr>
          <w:rFonts w:ascii="Times New Roman" w:hAnsi="Times New Roman" w:cs="Times New Roman"/>
          <w:szCs w:val="32"/>
        </w:rPr>
      </w:pPr>
      <w:r w:rsidRPr="00372EF4">
        <w:rPr>
          <w:rFonts w:ascii="Times New Roman" w:hAnsi="Times New Roman" w:cs="Times New Roman"/>
          <w:szCs w:val="32"/>
        </w:rPr>
        <w:t>к приказу № 15 от 15.02.2022г.</w:t>
      </w:r>
    </w:p>
    <w:p w14:paraId="0489D5F3" w14:textId="7BC90A71" w:rsidR="00BD2AFF" w:rsidRPr="00372EF4" w:rsidRDefault="00372EF4" w:rsidP="00372EF4">
      <w:pPr>
        <w:spacing w:after="0" w:line="240" w:lineRule="auto"/>
        <w:jc w:val="right"/>
        <w:rPr>
          <w:rFonts w:ascii="Times New Roman" w:hAnsi="Times New Roman" w:cs="Times New Roman"/>
          <w:szCs w:val="32"/>
        </w:rPr>
      </w:pPr>
      <w:r w:rsidRPr="00372EF4">
        <w:rPr>
          <w:rFonts w:ascii="Times New Roman" w:hAnsi="Times New Roman" w:cs="Times New Roman"/>
          <w:szCs w:val="32"/>
        </w:rPr>
        <w:t xml:space="preserve"> </w:t>
      </w:r>
    </w:p>
    <w:p w14:paraId="6320F05F" w14:textId="77777777" w:rsidR="00AB0652" w:rsidRPr="00C04C14" w:rsidRDefault="00386602" w:rsidP="0077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04C14">
        <w:rPr>
          <w:rFonts w:ascii="Times New Roman" w:hAnsi="Times New Roman" w:cs="Times New Roman"/>
          <w:b/>
          <w:sz w:val="28"/>
          <w:szCs w:val="32"/>
        </w:rPr>
        <w:t>Перечень показателей резуль</w:t>
      </w:r>
      <w:r w:rsidR="00D02304" w:rsidRPr="00C04C14">
        <w:rPr>
          <w:rFonts w:ascii="Times New Roman" w:hAnsi="Times New Roman" w:cs="Times New Roman"/>
          <w:b/>
          <w:sz w:val="28"/>
          <w:szCs w:val="32"/>
        </w:rPr>
        <w:t>тативности научной деятельности</w:t>
      </w:r>
      <w:r w:rsidRPr="00C04C14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185F8E00" w14:textId="50C416FF" w:rsidR="004937A1" w:rsidRPr="00C04C14" w:rsidRDefault="00D02304" w:rsidP="0077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04C14">
        <w:rPr>
          <w:rFonts w:ascii="Times New Roman" w:hAnsi="Times New Roman" w:cs="Times New Roman"/>
          <w:b/>
          <w:sz w:val="28"/>
          <w:szCs w:val="32"/>
        </w:rPr>
        <w:t xml:space="preserve">научных сотрудников </w:t>
      </w:r>
      <w:r w:rsidR="00386602" w:rsidRPr="00C04C14">
        <w:rPr>
          <w:rFonts w:ascii="Times New Roman" w:hAnsi="Times New Roman" w:cs="Times New Roman"/>
          <w:b/>
          <w:sz w:val="28"/>
          <w:szCs w:val="32"/>
        </w:rPr>
        <w:t xml:space="preserve">ИПРЭ РАН </w:t>
      </w:r>
      <w:r w:rsidR="003C7E89">
        <w:rPr>
          <w:rFonts w:ascii="Times New Roman" w:hAnsi="Times New Roman" w:cs="Times New Roman"/>
          <w:b/>
          <w:sz w:val="28"/>
          <w:szCs w:val="32"/>
        </w:rPr>
        <w:t>на 2022 год</w:t>
      </w:r>
    </w:p>
    <w:p w14:paraId="36E185CC" w14:textId="77777777" w:rsidR="00BD2AFF" w:rsidRPr="00C04C14" w:rsidRDefault="00BD2AFF" w:rsidP="00323604">
      <w:pPr>
        <w:rPr>
          <w:rFonts w:ascii="Times New Roman" w:hAnsi="Times New Roman" w:cs="Times New Roman"/>
          <w:b/>
          <w:sz w:val="16"/>
          <w:szCs w:val="32"/>
        </w:rPr>
      </w:pPr>
    </w:p>
    <w:tbl>
      <w:tblPr>
        <w:tblStyle w:val="a7"/>
        <w:tblW w:w="103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2127"/>
        <w:gridCol w:w="1417"/>
        <w:gridCol w:w="1844"/>
      </w:tblGrid>
      <w:tr w:rsidR="00FA0EC0" w:rsidRPr="00D02304" w14:paraId="49CAA0B9" w14:textId="42F0B0E5" w:rsidTr="00BD60AE">
        <w:trPr>
          <w:trHeight w:val="417"/>
        </w:trPr>
        <w:tc>
          <w:tcPr>
            <w:tcW w:w="4961" w:type="dxa"/>
          </w:tcPr>
          <w:p w14:paraId="422CADD9" w14:textId="77777777" w:rsidR="00FA0EC0" w:rsidRPr="00D02304" w:rsidRDefault="00FA0EC0" w:rsidP="00386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04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Группировка показателей РНД и их содержание</w:t>
            </w:r>
          </w:p>
        </w:tc>
        <w:tc>
          <w:tcPr>
            <w:tcW w:w="2127" w:type="dxa"/>
          </w:tcPr>
          <w:p w14:paraId="37BC31AE" w14:textId="158E4AA7" w:rsidR="00FA0EC0" w:rsidRPr="00D02304" w:rsidRDefault="00FA0EC0" w:rsidP="00386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417" w:type="dxa"/>
          </w:tcPr>
          <w:p w14:paraId="7F0C3A0C" w14:textId="10655EBA" w:rsidR="00FA0EC0" w:rsidRPr="00D02304" w:rsidRDefault="00FA0EC0" w:rsidP="00386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844" w:type="dxa"/>
          </w:tcPr>
          <w:p w14:paraId="44FA395A" w14:textId="1BEFC33D" w:rsidR="00FA0EC0" w:rsidRPr="00D02304" w:rsidRDefault="00FA0EC0" w:rsidP="00386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руководителя структурного подразделения</w:t>
            </w:r>
          </w:p>
        </w:tc>
      </w:tr>
      <w:tr w:rsidR="00FA0EC0" w14:paraId="168A0338" w14:textId="0BC4DBDC" w:rsidTr="00BD60AE">
        <w:tc>
          <w:tcPr>
            <w:tcW w:w="4961" w:type="dxa"/>
          </w:tcPr>
          <w:p w14:paraId="28AFDE25" w14:textId="3C5083BF" w:rsidR="00FA0EC0" w:rsidRPr="00C6585C" w:rsidRDefault="00FA0EC0" w:rsidP="00D80A12">
            <w:pPr>
              <w:pStyle w:val="a8"/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выполнении государственного задания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части НИР</w:t>
            </w:r>
            <w:r w:rsidRPr="00C658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14:paraId="266F4A81" w14:textId="77777777" w:rsidR="00FA0EC0" w:rsidRDefault="00FA0EC0" w:rsidP="003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391771" w14:textId="77777777" w:rsidR="00FA0EC0" w:rsidRDefault="00FA0EC0" w:rsidP="003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8447577" w14:textId="77777777" w:rsidR="00FA0EC0" w:rsidRDefault="00FA0EC0" w:rsidP="00386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45A396FE" w14:textId="398AF5C8" w:rsidTr="00BD60AE">
        <w:tc>
          <w:tcPr>
            <w:tcW w:w="4961" w:type="dxa"/>
          </w:tcPr>
          <w:p w14:paraId="675A19E1" w14:textId="353219DC" w:rsidR="00FA0EC0" w:rsidRPr="005518A3" w:rsidRDefault="00FA0EC0" w:rsidP="0024671C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проставляется руководителем поквартально на основании вклада сотрудника в подготовку разделов отчета Института (особенно по разделам: в</w:t>
            </w:r>
            <w:r w:rsidRPr="005518A3">
              <w:rPr>
                <w:rFonts w:ascii="Times New Roman" w:hAnsi="Times New Roman" w:cs="Times New Roman"/>
                <w:sz w:val="24"/>
                <w:szCs w:val="24"/>
              </w:rPr>
              <w:t>ажнейшие результаты исследований по темам ГЗ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518A3">
              <w:rPr>
                <w:rFonts w:ascii="Times New Roman" w:hAnsi="Times New Roman" w:cs="Times New Roman"/>
                <w:sz w:val="24"/>
                <w:szCs w:val="24"/>
              </w:rPr>
              <w:t>Сведения о важнейших исследованиях и разработках, готовых к практическому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  <w:vAlign w:val="center"/>
          </w:tcPr>
          <w:p w14:paraId="12399205" w14:textId="6BF64B14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÷ 1,50</w:t>
            </w:r>
          </w:p>
        </w:tc>
        <w:tc>
          <w:tcPr>
            <w:tcW w:w="1417" w:type="dxa"/>
          </w:tcPr>
          <w:p w14:paraId="7853EC75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949B1F1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226D969D" w14:textId="62012166" w:rsidTr="00BD60AE">
        <w:tc>
          <w:tcPr>
            <w:tcW w:w="4961" w:type="dxa"/>
          </w:tcPr>
          <w:p w14:paraId="2A9E9426" w14:textId="4365D83F" w:rsidR="00FA0EC0" w:rsidRPr="00E10D39" w:rsidRDefault="00FA0EC0" w:rsidP="00344DC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Публикационная активность с аффиляцией ИПРЭ РАН, баллы делятся на количество авторов публикации за каждую публикацию</w:t>
            </w:r>
          </w:p>
        </w:tc>
        <w:tc>
          <w:tcPr>
            <w:tcW w:w="2127" w:type="dxa"/>
            <w:vAlign w:val="center"/>
          </w:tcPr>
          <w:p w14:paraId="20A62F34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F497EA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F5841B0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0D9208DB" w14:textId="51E02928" w:rsidTr="00BD60AE">
        <w:tc>
          <w:tcPr>
            <w:tcW w:w="4961" w:type="dxa"/>
          </w:tcPr>
          <w:p w14:paraId="401264BC" w14:textId="37095FAF" w:rsidR="00FA0EC0" w:rsidRPr="00B5306C" w:rsidRDefault="00FA0EC0" w:rsidP="00BD60AE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журналах без квартиля </w:t>
            </w:r>
            <w:r w:rsidRPr="007706C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Core C</w:t>
            </w:r>
            <w:r w:rsidRPr="00B5306C">
              <w:rPr>
                <w:rFonts w:ascii="Times New Roman" w:hAnsi="Times New Roman" w:cs="Times New Roman"/>
                <w:sz w:val="24"/>
                <w:szCs w:val="24"/>
              </w:rPr>
              <w:t>ollection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D60AE" w:rsidRPr="00770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CAF5664" w14:textId="6AC05B43" w:rsidR="00FA0EC0" w:rsidRDefault="00BD60AE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E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14:paraId="3C6AF0BB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C7AADA8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6B36E9D2" w14:textId="1A967F34" w:rsidTr="00BD60AE">
        <w:tc>
          <w:tcPr>
            <w:tcW w:w="4961" w:type="dxa"/>
          </w:tcPr>
          <w:p w14:paraId="366A7AD2" w14:textId="00720017" w:rsidR="00FA0EC0" w:rsidRPr="009F7552" w:rsidRDefault="00FA0EC0" w:rsidP="007173BF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журналах </w:t>
            </w:r>
            <w:r w:rsidRPr="007706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5306C">
              <w:rPr>
                <w:rFonts w:ascii="Times New Roman" w:hAnsi="Times New Roman" w:cs="Times New Roman"/>
                <w:sz w:val="24"/>
                <w:szCs w:val="24"/>
              </w:rPr>
              <w:t>copus</w:t>
            </w:r>
          </w:p>
        </w:tc>
        <w:tc>
          <w:tcPr>
            <w:tcW w:w="2127" w:type="dxa"/>
            <w:vAlign w:val="center"/>
          </w:tcPr>
          <w:p w14:paraId="2DF6AC26" w14:textId="16248754" w:rsidR="00FA0EC0" w:rsidRDefault="00BD60AE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E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14:paraId="7E88C1FC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B89123A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5493991F" w14:textId="3CE7B9E2" w:rsidTr="00BD60AE">
        <w:tc>
          <w:tcPr>
            <w:tcW w:w="4961" w:type="dxa"/>
          </w:tcPr>
          <w:p w14:paraId="34B50A16" w14:textId="21C28D61" w:rsidR="00FA0EC0" w:rsidRDefault="00FA0EC0" w:rsidP="007706C2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журналах из перечня ВАК Министерства науки и высшего образования; </w:t>
            </w:r>
          </w:p>
        </w:tc>
        <w:tc>
          <w:tcPr>
            <w:tcW w:w="2127" w:type="dxa"/>
            <w:vAlign w:val="center"/>
          </w:tcPr>
          <w:p w14:paraId="2050BDF1" w14:textId="480FE041" w:rsidR="00FA0EC0" w:rsidRDefault="00BD60AE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</w:tcPr>
          <w:p w14:paraId="538E8153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F013303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74DF19E2" w14:textId="58B5D5C1" w:rsidTr="00BD60AE">
        <w:tc>
          <w:tcPr>
            <w:tcW w:w="4961" w:type="dxa"/>
          </w:tcPr>
          <w:p w14:paraId="3D661A8C" w14:textId="6794C072" w:rsidR="00FA0EC0" w:rsidRPr="009C7B1B" w:rsidRDefault="00FA0EC0" w:rsidP="007706C2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9C7B1B">
              <w:rPr>
                <w:rFonts w:ascii="Times New Roman" w:hAnsi="Times New Roman" w:cs="Times New Roman"/>
                <w:sz w:val="24"/>
                <w:szCs w:val="24"/>
              </w:rPr>
              <w:t>Монографии и другие научные издания, утвержденные к печати Ученым советом ИПРЭ РАН и зарегистрированные в Российской книжной палате за 1 авторский лист</w:t>
            </w:r>
          </w:p>
        </w:tc>
        <w:tc>
          <w:tcPr>
            <w:tcW w:w="2127" w:type="dxa"/>
            <w:vAlign w:val="center"/>
          </w:tcPr>
          <w:p w14:paraId="11153000" w14:textId="3B151D7C" w:rsidR="00FA0EC0" w:rsidRDefault="00BD60AE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</w:tcPr>
          <w:p w14:paraId="454439D5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074DCAA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22269E39" w14:textId="7D8725F7" w:rsidTr="00BD60AE">
        <w:tc>
          <w:tcPr>
            <w:tcW w:w="4961" w:type="dxa"/>
          </w:tcPr>
          <w:p w14:paraId="62D2912F" w14:textId="2C85F9FC" w:rsidR="00FA0EC0" w:rsidRDefault="00FA0EC0" w:rsidP="009C7B1B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Монографии и другие научные издания зарегистрированные в Российской книжной палате за 1 авторский лист</w:t>
            </w:r>
          </w:p>
        </w:tc>
        <w:tc>
          <w:tcPr>
            <w:tcW w:w="2127" w:type="dxa"/>
            <w:vAlign w:val="center"/>
          </w:tcPr>
          <w:p w14:paraId="43189C07" w14:textId="3A94AC0A" w:rsidR="00FA0EC0" w:rsidRDefault="00BD60AE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14:paraId="650C013B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21AF963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376BF09E" w14:textId="4E4C874D" w:rsidTr="001D1BCD">
        <w:tc>
          <w:tcPr>
            <w:tcW w:w="4961" w:type="dxa"/>
          </w:tcPr>
          <w:p w14:paraId="3CC3BFB5" w14:textId="42178316" w:rsidR="007173BF" w:rsidRDefault="007173BF" w:rsidP="00E524CC">
            <w:pPr>
              <w:pStyle w:val="a8"/>
              <w:ind w:left="3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научных </w:t>
            </w:r>
            <w:r w:rsidRPr="00D80A12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аффиляцией ИПРЭ РАН с учетом авторского вклада, баллы делятся на количество содокладчиков за каждый доклад</w:t>
            </w:r>
            <w:r w:rsidRPr="00A42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зависимости от типа конференции и доклада</w:t>
            </w:r>
            <w:r w:rsidR="001D1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подготовкой для размещения на сайте Института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EDE3935" w14:textId="54EA49F2" w:rsidR="00C70800" w:rsidRPr="00C70800" w:rsidRDefault="00C70800" w:rsidP="00E524CC">
            <w:pPr>
              <w:pStyle w:val="a8"/>
              <w:ind w:left="3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оклад на международной конференции на английском языке</w:t>
            </w:r>
            <w:r w:rsidR="00987D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6DA22A" w14:textId="3C9E4A29" w:rsidR="00FA0EC0" w:rsidRDefault="00FA0EC0" w:rsidP="00E524CC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 на международной конференции пленарный (секционный);</w:t>
            </w:r>
          </w:p>
          <w:p w14:paraId="74A9E149" w14:textId="0A1BD092" w:rsidR="00FA0EC0" w:rsidRDefault="00FA0EC0" w:rsidP="00E524CC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 на всероссийской конференции пленарный (секционный);</w:t>
            </w:r>
          </w:p>
          <w:p w14:paraId="624FF718" w14:textId="16DC25EF" w:rsidR="001D1BCD" w:rsidRPr="00C70800" w:rsidRDefault="00FA0EC0" w:rsidP="00C70800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 на региональной кон</w:t>
            </w:r>
            <w:r w:rsidR="001D1BCD">
              <w:rPr>
                <w:rFonts w:ascii="Times New Roman" w:hAnsi="Times New Roman" w:cs="Times New Roman"/>
                <w:sz w:val="24"/>
                <w:szCs w:val="24"/>
              </w:rPr>
              <w:t>ференции пленарный (секционный</w:t>
            </w:r>
            <w:r w:rsidR="00C70800">
              <w:rPr>
                <w:rFonts w:ascii="Times New Roman" w:hAnsi="Times New Roman" w:cs="Times New Roman"/>
                <w:sz w:val="24"/>
                <w:szCs w:val="24"/>
              </w:rPr>
              <w:t>, научном мероприятии).</w:t>
            </w:r>
          </w:p>
        </w:tc>
        <w:tc>
          <w:tcPr>
            <w:tcW w:w="2127" w:type="dxa"/>
          </w:tcPr>
          <w:p w14:paraId="1F8FE4B5" w14:textId="77777777" w:rsidR="007173BF" w:rsidRDefault="007173BF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5B71D" w14:textId="77777777" w:rsidR="007173BF" w:rsidRDefault="007173BF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B8B1" w14:textId="77777777" w:rsidR="007173BF" w:rsidRDefault="007173BF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C0E1" w14:textId="77777777" w:rsidR="007173BF" w:rsidRDefault="007173BF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2333" w14:textId="77777777" w:rsidR="007173BF" w:rsidRDefault="007173BF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7E71" w14:textId="77777777" w:rsidR="001D1BCD" w:rsidRDefault="001D1BCD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4E2DE" w14:textId="77777777" w:rsidR="001D1BCD" w:rsidRDefault="001D1BCD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105F5" w14:textId="152E4FDD" w:rsidR="00C70800" w:rsidRDefault="00C70800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 (1,50)</w:t>
            </w:r>
          </w:p>
          <w:p w14:paraId="2CBA8C2E" w14:textId="77777777" w:rsidR="00C70800" w:rsidRDefault="00C70800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1370" w14:textId="799623AC" w:rsidR="00FA0EC0" w:rsidRDefault="00FA0EC0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501">
              <w:rPr>
                <w:rFonts w:ascii="Times New Roman" w:hAnsi="Times New Roman" w:cs="Times New Roman"/>
                <w:sz w:val="24"/>
                <w:szCs w:val="24"/>
              </w:rPr>
              <w:t>,00 (1,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250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14:paraId="5A7B770E" w14:textId="77777777" w:rsidR="001D1BCD" w:rsidRDefault="001D1BCD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39789" w14:textId="362987E5" w:rsidR="00FA0EC0" w:rsidRDefault="00FA0EC0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501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2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501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14:paraId="3D08C27B" w14:textId="77777777" w:rsidR="007173BF" w:rsidRDefault="007173BF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4C1D" w14:textId="39F51489" w:rsidR="00FA0EC0" w:rsidRPr="00DE03CA" w:rsidRDefault="00FA0EC0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2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501">
              <w:rPr>
                <w:rFonts w:ascii="Times New Roman" w:hAnsi="Times New Roman" w:cs="Times New Roman"/>
                <w:sz w:val="24"/>
                <w:szCs w:val="24"/>
              </w:rPr>
              <w:t>0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42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3C84417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F3C283B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5DB0016E" w14:textId="450D8CA4" w:rsidTr="001D1BCD">
        <w:tc>
          <w:tcPr>
            <w:tcW w:w="4961" w:type="dxa"/>
          </w:tcPr>
          <w:p w14:paraId="4F695AD3" w14:textId="72EC740C" w:rsidR="00FA0EC0" w:rsidRDefault="00FA0EC0" w:rsidP="003B30D1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теоретико-методологического семинара ИПРЭ РАН, за один семинар, балл делятся на количество докладчиков</w:t>
            </w:r>
          </w:p>
        </w:tc>
        <w:tc>
          <w:tcPr>
            <w:tcW w:w="2127" w:type="dxa"/>
          </w:tcPr>
          <w:p w14:paraId="17CE3ABC" w14:textId="29EA64B6" w:rsidR="00FA0EC0" w:rsidRPr="00DE03CA" w:rsidRDefault="00954232" w:rsidP="001D1B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</w:tcPr>
          <w:p w14:paraId="3D87C3FF" w14:textId="77777777" w:rsidR="00FA0EC0" w:rsidRPr="00DC2772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343F59E" w14:textId="77777777" w:rsidR="00FA0EC0" w:rsidRPr="00DC2772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02D19E4A" w14:textId="66259FCB" w:rsidTr="00BD60AE">
        <w:tc>
          <w:tcPr>
            <w:tcW w:w="4961" w:type="dxa"/>
          </w:tcPr>
          <w:p w14:paraId="137931A5" w14:textId="3FCA5029" w:rsidR="00FA0EC0" w:rsidRDefault="00BD60AE" w:rsidP="007706C2">
            <w:pPr>
              <w:pStyle w:val="a8"/>
              <w:ind w:left="3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Подготовка </w:t>
            </w:r>
            <w:r w:rsidR="00FA0EC0" w:rsidRPr="00D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научно-аналитических докладов/записок, принятых органами исполнительной и законодательной власти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заданию Дирекции ИПРЭ РАН</w:t>
            </w:r>
          </w:p>
          <w:p w14:paraId="62E1FAEE" w14:textId="2B7250AC" w:rsidR="00FA0EC0" w:rsidRPr="007706C2" w:rsidRDefault="00FA0EC0" w:rsidP="007706C2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7706C2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руководитель/лидер </w:t>
            </w:r>
          </w:p>
          <w:p w14:paraId="3AE85EAA" w14:textId="12645567" w:rsidR="00FA0EC0" w:rsidRDefault="00FA0EC0" w:rsidP="007706C2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7706C2">
              <w:rPr>
                <w:rFonts w:ascii="Times New Roman" w:hAnsi="Times New Roman" w:cs="Times New Roman"/>
                <w:sz w:val="24"/>
                <w:szCs w:val="24"/>
              </w:rPr>
              <w:t>- участник</w:t>
            </w:r>
          </w:p>
        </w:tc>
        <w:tc>
          <w:tcPr>
            <w:tcW w:w="2127" w:type="dxa"/>
            <w:vAlign w:val="center"/>
          </w:tcPr>
          <w:p w14:paraId="30CBFBD5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DA5F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1C7D" w14:textId="77777777" w:rsidR="007173BF" w:rsidRDefault="007173BF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D3C2" w14:textId="77777777" w:rsidR="007173BF" w:rsidRDefault="007173BF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D85FA" w14:textId="77777777" w:rsidR="007173BF" w:rsidRDefault="007173BF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395F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14:paraId="7F29D4B2" w14:textId="1FD7B1C8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</w:tcPr>
          <w:p w14:paraId="789C7493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451A855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1FE47FB6" w14:textId="04E5E78D" w:rsidTr="00BD60AE">
        <w:tc>
          <w:tcPr>
            <w:tcW w:w="4961" w:type="dxa"/>
          </w:tcPr>
          <w:p w14:paraId="5072F854" w14:textId="373C500C" w:rsidR="00FA0EC0" w:rsidRPr="00C6585C" w:rsidRDefault="00FA0EC0" w:rsidP="00D80A12">
            <w:pPr>
              <w:pStyle w:val="a8"/>
              <w:ind w:left="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  <w:r w:rsidRPr="00C6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7A213F4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E9C70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2DD218A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2D15C62C" w14:textId="688CAC7B" w:rsidTr="00BD60AE">
        <w:tc>
          <w:tcPr>
            <w:tcW w:w="4961" w:type="dxa"/>
          </w:tcPr>
          <w:p w14:paraId="7D731BDB" w14:textId="575576AA" w:rsidR="00FA0EC0" w:rsidRDefault="00FA0EC0" w:rsidP="00A978A5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 после окончания аспирантуры;</w:t>
            </w:r>
          </w:p>
        </w:tc>
        <w:tc>
          <w:tcPr>
            <w:tcW w:w="2127" w:type="dxa"/>
            <w:vAlign w:val="center"/>
          </w:tcPr>
          <w:p w14:paraId="47D763A0" w14:textId="290A1774" w:rsidR="00FA0EC0" w:rsidRPr="00637F6B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B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</w:tcPr>
          <w:p w14:paraId="71B6E240" w14:textId="77777777" w:rsidR="00FA0EC0" w:rsidRPr="00637F6B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B47511B" w14:textId="77777777" w:rsidR="00FA0EC0" w:rsidRPr="00637F6B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23AFFB09" w14:textId="65265198" w:rsidTr="00BD60AE">
        <w:tc>
          <w:tcPr>
            <w:tcW w:w="4961" w:type="dxa"/>
          </w:tcPr>
          <w:p w14:paraId="48AC1D72" w14:textId="083D1EAB" w:rsidR="00FA0EC0" w:rsidRDefault="00FA0EC0" w:rsidP="00D80A12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докторской диссерта</w:t>
            </w:r>
            <w:r w:rsidR="00BD60AE">
              <w:rPr>
                <w:rFonts w:ascii="Times New Roman" w:hAnsi="Times New Roman" w:cs="Times New Roman"/>
                <w:sz w:val="24"/>
                <w:szCs w:val="24"/>
              </w:rPr>
              <w:t>ции после окончания докторантуры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7" w:type="dxa"/>
            <w:vAlign w:val="center"/>
          </w:tcPr>
          <w:p w14:paraId="0F113F24" w14:textId="3E289B4C" w:rsidR="00FA0EC0" w:rsidRPr="00637F6B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B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</w:p>
        </w:tc>
        <w:tc>
          <w:tcPr>
            <w:tcW w:w="1417" w:type="dxa"/>
          </w:tcPr>
          <w:p w14:paraId="3853DF22" w14:textId="77777777" w:rsidR="00FA0EC0" w:rsidRPr="00637F6B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09FD82B" w14:textId="77777777" w:rsidR="00FA0EC0" w:rsidRPr="00637F6B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08085954" w14:textId="695DF25B" w:rsidTr="00BD60AE">
        <w:tc>
          <w:tcPr>
            <w:tcW w:w="4961" w:type="dxa"/>
          </w:tcPr>
          <w:p w14:paraId="5BCDD38F" w14:textId="2C6AE489" w:rsidR="00FA0EC0" w:rsidRDefault="00FA0EC0" w:rsidP="00D80A12">
            <w:pPr>
              <w:pStyle w:val="a8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программы ДПО с выдачей документа установленного государственного образца, продолжительность от 16 часов, не более одного балла в квартал всего для научного сотрудника</w:t>
            </w:r>
          </w:p>
        </w:tc>
        <w:tc>
          <w:tcPr>
            <w:tcW w:w="2127" w:type="dxa"/>
            <w:vAlign w:val="center"/>
          </w:tcPr>
          <w:p w14:paraId="023A0CC3" w14:textId="6FF780A0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÷ 1,00</w:t>
            </w:r>
          </w:p>
        </w:tc>
        <w:tc>
          <w:tcPr>
            <w:tcW w:w="1417" w:type="dxa"/>
          </w:tcPr>
          <w:p w14:paraId="1EA96581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8913CA3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7555824B" w14:textId="078F0CA0" w:rsidTr="00BD60AE">
        <w:tc>
          <w:tcPr>
            <w:tcW w:w="4961" w:type="dxa"/>
          </w:tcPr>
          <w:p w14:paraId="02BDD5EA" w14:textId="13981DA6" w:rsidR="00FA0EC0" w:rsidRDefault="00FA0EC0" w:rsidP="00A56819">
            <w:pPr>
              <w:pStyle w:val="a8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70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договора ИПРЭ РАН по образовательной деятельности</w:t>
            </w:r>
          </w:p>
        </w:tc>
        <w:tc>
          <w:tcPr>
            <w:tcW w:w="2127" w:type="dxa"/>
            <w:vAlign w:val="center"/>
          </w:tcPr>
          <w:p w14:paraId="47D5EF98" w14:textId="52FA0796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÷ 1,00</w:t>
            </w:r>
          </w:p>
        </w:tc>
        <w:tc>
          <w:tcPr>
            <w:tcW w:w="1417" w:type="dxa"/>
          </w:tcPr>
          <w:p w14:paraId="3704D32E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B3226D3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49ECCAF6" w14:textId="3DF1FBF8" w:rsidTr="00BD60AE">
        <w:tc>
          <w:tcPr>
            <w:tcW w:w="4961" w:type="dxa"/>
          </w:tcPr>
          <w:p w14:paraId="1D4EC65A" w14:textId="089DE672" w:rsidR="00FA0EC0" w:rsidRPr="00C6585C" w:rsidRDefault="00FA0EC0" w:rsidP="007706C2">
            <w:pPr>
              <w:pStyle w:val="a8"/>
              <w:ind w:left="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Научно-организационная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авторского вклада)</w:t>
            </w:r>
            <w:r w:rsidRPr="00C658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14:paraId="1EC6C127" w14:textId="77777777" w:rsidR="00FA0EC0" w:rsidRPr="00D02304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B3664" w14:textId="77777777" w:rsidR="00FA0EC0" w:rsidRPr="00D02304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C375219" w14:textId="77777777" w:rsidR="00FA0EC0" w:rsidRPr="00D02304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13F9ECF1" w14:textId="0E45F0B0" w:rsidTr="00BD60AE">
        <w:tc>
          <w:tcPr>
            <w:tcW w:w="4961" w:type="dxa"/>
          </w:tcPr>
          <w:p w14:paraId="71FCAA93" w14:textId="545069E1" w:rsidR="00FA0EC0" w:rsidRPr="00DC792E" w:rsidRDefault="00FA0EC0" w:rsidP="00D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</w:t>
            </w:r>
          </w:p>
        </w:tc>
        <w:tc>
          <w:tcPr>
            <w:tcW w:w="2127" w:type="dxa"/>
            <w:vAlign w:val="center"/>
          </w:tcPr>
          <w:p w14:paraId="509234A1" w14:textId="43BB7469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÷ 1,00</w:t>
            </w:r>
          </w:p>
        </w:tc>
        <w:tc>
          <w:tcPr>
            <w:tcW w:w="1417" w:type="dxa"/>
          </w:tcPr>
          <w:p w14:paraId="15AD64C1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57C168A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7C148FF7" w14:textId="2C87A7B0" w:rsidTr="00BD60AE">
        <w:tc>
          <w:tcPr>
            <w:tcW w:w="4961" w:type="dxa"/>
          </w:tcPr>
          <w:p w14:paraId="221D4AC8" w14:textId="1247DFE5" w:rsidR="00FA0EC0" w:rsidRPr="00DC792E" w:rsidRDefault="00FA0EC0" w:rsidP="00BD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по заданию </w:t>
            </w:r>
            <w:r w:rsidR="00BD60AE">
              <w:rPr>
                <w:rFonts w:ascii="Times New Roman" w:hAnsi="Times New Roman" w:cs="Times New Roman"/>
                <w:sz w:val="24"/>
                <w:szCs w:val="24"/>
              </w:rPr>
              <w:t>Дирекции ИПРЭ РАН для</w:t>
            </w:r>
            <w:r w:rsidRPr="00DC792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феде</w:t>
            </w:r>
            <w:r w:rsidR="003A103E">
              <w:rPr>
                <w:rFonts w:ascii="Times New Roman" w:hAnsi="Times New Roman" w:cs="Times New Roman"/>
                <w:sz w:val="24"/>
                <w:szCs w:val="24"/>
              </w:rPr>
              <w:t>ральной и исполнительной власти</w:t>
            </w:r>
            <w:r w:rsidR="0073603F">
              <w:rPr>
                <w:rFonts w:ascii="Times New Roman" w:hAnsi="Times New Roman" w:cs="Times New Roman"/>
                <w:sz w:val="24"/>
                <w:szCs w:val="24"/>
              </w:rPr>
              <w:t>, рецензирование научных публикаций для научных журналов ИПРЭ РАН</w:t>
            </w:r>
          </w:p>
        </w:tc>
        <w:tc>
          <w:tcPr>
            <w:tcW w:w="2127" w:type="dxa"/>
            <w:vAlign w:val="center"/>
          </w:tcPr>
          <w:p w14:paraId="7D533491" w14:textId="096DCB98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÷ 2,00</w:t>
            </w:r>
          </w:p>
        </w:tc>
        <w:tc>
          <w:tcPr>
            <w:tcW w:w="1417" w:type="dxa"/>
          </w:tcPr>
          <w:p w14:paraId="4E8C9EA8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6D01F37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0CFEAD72" w14:textId="5977247B" w:rsidTr="00BD60AE">
        <w:tc>
          <w:tcPr>
            <w:tcW w:w="4961" w:type="dxa"/>
          </w:tcPr>
          <w:p w14:paraId="1627F7F7" w14:textId="7D5DA089" w:rsidR="00FA0EC0" w:rsidRPr="00DC792E" w:rsidRDefault="00FA0EC0" w:rsidP="00D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</w:rPr>
              <w:t>Организационные функции сверх научных (руководство НИГ, координационные функции в НИГ и лабораториях)</w:t>
            </w:r>
          </w:p>
        </w:tc>
        <w:tc>
          <w:tcPr>
            <w:tcW w:w="2127" w:type="dxa"/>
            <w:vAlign w:val="center"/>
          </w:tcPr>
          <w:p w14:paraId="166071E9" w14:textId="54284BD4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÷ 1,00</w:t>
            </w:r>
          </w:p>
        </w:tc>
        <w:tc>
          <w:tcPr>
            <w:tcW w:w="1417" w:type="dxa"/>
          </w:tcPr>
          <w:p w14:paraId="55ADD755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607D7DB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460B7D73" w14:textId="2E4CA450" w:rsidTr="00BD60AE">
        <w:tc>
          <w:tcPr>
            <w:tcW w:w="4961" w:type="dxa"/>
          </w:tcPr>
          <w:p w14:paraId="4D1E51B5" w14:textId="41D8843C" w:rsidR="00FA0EC0" w:rsidRPr="00DC792E" w:rsidRDefault="00FA0EC0" w:rsidP="00DC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</w:rPr>
              <w:t>Руководство аспирантом в аспирантуре ИПРЭ РАН</w:t>
            </w:r>
          </w:p>
        </w:tc>
        <w:tc>
          <w:tcPr>
            <w:tcW w:w="2127" w:type="dxa"/>
            <w:vAlign w:val="center"/>
          </w:tcPr>
          <w:p w14:paraId="1F316C11" w14:textId="2A55DB5F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</w:tcPr>
          <w:p w14:paraId="44ABE021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3CC6824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0B13997B" w14:textId="6CC44266" w:rsidTr="00BD60AE">
        <w:tc>
          <w:tcPr>
            <w:tcW w:w="4961" w:type="dxa"/>
          </w:tcPr>
          <w:p w14:paraId="5555A110" w14:textId="394E2005" w:rsidR="00FA0EC0" w:rsidRPr="00AB0652" w:rsidRDefault="00FA0EC0" w:rsidP="0021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 от ИПРЭ РАН результатов интеллектуальной деятельности (РИД) и приравненными к ним средствами индивидуализации юридических лиц, товаров, работ, услуг и предприятий, которым предоставляется правовая охрана (интеллектуальной собственностью), всего на один РИД в расчете на рабочий коллектив</w:t>
            </w:r>
          </w:p>
        </w:tc>
        <w:tc>
          <w:tcPr>
            <w:tcW w:w="2127" w:type="dxa"/>
            <w:vAlign w:val="center"/>
          </w:tcPr>
          <w:p w14:paraId="5110C2F2" w14:textId="1614374A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</w:tcPr>
          <w:p w14:paraId="04D30D49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C11BEB1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51B94DFB" w14:textId="2FC00FD4" w:rsidTr="00BD60AE">
        <w:tc>
          <w:tcPr>
            <w:tcW w:w="4961" w:type="dxa"/>
          </w:tcPr>
          <w:p w14:paraId="1EB6EAD3" w14:textId="064E7C2B" w:rsidR="00FA0EC0" w:rsidRPr="007706C2" w:rsidRDefault="00FA0EC0" w:rsidP="003C7E89">
            <w:pPr>
              <w:pStyle w:val="a8"/>
              <w:ind w:left="1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экспертных комиссиях, рабочих группах, конкурсных комиссиях, создаваемых при </w:t>
            </w:r>
            <w:r w:rsidR="00BD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Дирекции, </w:t>
            </w:r>
            <w:r w:rsidRPr="007706C2">
              <w:rPr>
                <w:rFonts w:ascii="Times New Roman" w:hAnsi="Times New Roman" w:cs="Times New Roman"/>
                <w:b/>
                <w:sz w:val="24"/>
                <w:szCs w:val="24"/>
              </w:rPr>
              <w:t>Ученом совете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C7E89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в Диссертационном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</w:t>
            </w:r>
            <w:r w:rsidR="003C7E8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ИПРЭ РАН</w:t>
            </w:r>
          </w:p>
        </w:tc>
        <w:tc>
          <w:tcPr>
            <w:tcW w:w="2127" w:type="dxa"/>
            <w:vAlign w:val="center"/>
          </w:tcPr>
          <w:p w14:paraId="454FABF7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÷ 1,00</w:t>
            </w:r>
          </w:p>
          <w:p w14:paraId="5E9D05BD" w14:textId="77777777" w:rsidR="007173BF" w:rsidRDefault="00BD60AE" w:rsidP="007173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60AE">
              <w:rPr>
                <w:rFonts w:ascii="Times New Roman" w:hAnsi="Times New Roman" w:cs="Times New Roman"/>
                <w:szCs w:val="24"/>
              </w:rPr>
              <w:t>0,25 балла в квартал за работу в комиссии</w:t>
            </w:r>
            <w:r w:rsidR="007173BF">
              <w:rPr>
                <w:rFonts w:ascii="Times New Roman" w:hAnsi="Times New Roman" w:cs="Times New Roman"/>
                <w:szCs w:val="24"/>
              </w:rPr>
              <w:t>/группе/</w:t>
            </w:r>
          </w:p>
          <w:p w14:paraId="6A5B758B" w14:textId="48F1FA80" w:rsidR="00BD60AE" w:rsidRDefault="00BD60AE" w:rsidP="0071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0AE">
              <w:rPr>
                <w:rFonts w:ascii="Times New Roman" w:hAnsi="Times New Roman" w:cs="Times New Roman"/>
                <w:szCs w:val="24"/>
              </w:rPr>
              <w:t>совете при условии проведения заседаний в отчетном квартале)</w:t>
            </w:r>
          </w:p>
        </w:tc>
        <w:tc>
          <w:tcPr>
            <w:tcW w:w="1417" w:type="dxa"/>
          </w:tcPr>
          <w:p w14:paraId="425213EC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2F465DC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EC0" w14:paraId="57603D46" w14:textId="124300EB" w:rsidTr="00BD60AE">
        <w:tc>
          <w:tcPr>
            <w:tcW w:w="4961" w:type="dxa"/>
          </w:tcPr>
          <w:p w14:paraId="6AC603E9" w14:textId="24FC1040" w:rsidR="00FA0EC0" w:rsidRPr="007706C2" w:rsidRDefault="00FA0EC0" w:rsidP="007706C2">
            <w:pPr>
              <w:pStyle w:val="a8"/>
              <w:ind w:left="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Присвоение степеней, званий, наград в отчетном периоде</w:t>
            </w:r>
            <w:r w:rsidR="00BD60AE">
              <w:rPr>
                <w:rFonts w:ascii="Times New Roman" w:hAnsi="Times New Roman" w:cs="Times New Roman"/>
                <w:b/>
                <w:sz w:val="24"/>
                <w:szCs w:val="24"/>
              </w:rPr>
              <w:t>, а также получение поддержки поданной заявки на в/б НИР, успешное заключенные в/б договора на НИР</w:t>
            </w:r>
            <w:r w:rsidR="001D1BCD">
              <w:rPr>
                <w:rFonts w:ascii="Times New Roman" w:hAnsi="Times New Roman" w:cs="Times New Roman"/>
                <w:b/>
                <w:sz w:val="24"/>
                <w:szCs w:val="24"/>
              </w:rPr>
              <w:t>, принятые и зарегистрированные заявки в РНФ, КНВШ, фонд Горчакова, фонд Русский Мир</w:t>
            </w:r>
            <w:r w:rsidR="00BD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990E9A5" w14:textId="492E6245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÷ 1,50</w:t>
            </w:r>
          </w:p>
        </w:tc>
        <w:tc>
          <w:tcPr>
            <w:tcW w:w="1417" w:type="dxa"/>
          </w:tcPr>
          <w:p w14:paraId="795D3530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05DE624" w14:textId="77777777" w:rsidR="00FA0EC0" w:rsidRDefault="00FA0EC0" w:rsidP="00246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24AF2" w14:textId="77777777" w:rsidR="00C70800" w:rsidRDefault="00C70800" w:rsidP="00C04C14">
      <w:pPr>
        <w:spacing w:after="0" w:line="240" w:lineRule="auto"/>
        <w:ind w:left="155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0800" w:rsidSect="00C04C14">
      <w:pgSz w:w="11906" w:h="16838"/>
      <w:pgMar w:top="425" w:right="851" w:bottom="284" w:left="85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37680" w14:textId="77777777" w:rsidR="00CA2966" w:rsidRDefault="00CA2966" w:rsidP="00386602">
      <w:pPr>
        <w:spacing w:after="0" w:line="240" w:lineRule="auto"/>
      </w:pPr>
      <w:r>
        <w:separator/>
      </w:r>
    </w:p>
  </w:endnote>
  <w:endnote w:type="continuationSeparator" w:id="0">
    <w:p w14:paraId="2594C6B2" w14:textId="77777777" w:rsidR="00CA2966" w:rsidRDefault="00CA2966" w:rsidP="0038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9E741" w14:textId="77777777" w:rsidR="00CA2966" w:rsidRDefault="00CA2966" w:rsidP="00386602">
      <w:pPr>
        <w:spacing w:after="0" w:line="240" w:lineRule="auto"/>
      </w:pPr>
      <w:r>
        <w:separator/>
      </w:r>
    </w:p>
  </w:footnote>
  <w:footnote w:type="continuationSeparator" w:id="0">
    <w:p w14:paraId="2D539012" w14:textId="77777777" w:rsidR="00CA2966" w:rsidRDefault="00CA2966" w:rsidP="0038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494"/>
    <w:multiLevelType w:val="multilevel"/>
    <w:tmpl w:val="B09A8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1800"/>
      </w:pPr>
      <w:rPr>
        <w:rFonts w:hint="default"/>
      </w:rPr>
    </w:lvl>
  </w:abstractNum>
  <w:abstractNum w:abstractNumId="1">
    <w:nsid w:val="128237F7"/>
    <w:multiLevelType w:val="multilevel"/>
    <w:tmpl w:val="6E7639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04" w:hanging="1800"/>
      </w:pPr>
      <w:rPr>
        <w:rFonts w:hint="default"/>
      </w:rPr>
    </w:lvl>
  </w:abstractNum>
  <w:abstractNum w:abstractNumId="2">
    <w:nsid w:val="640E41D3"/>
    <w:multiLevelType w:val="multilevel"/>
    <w:tmpl w:val="313064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8356891"/>
    <w:multiLevelType w:val="hybridMultilevel"/>
    <w:tmpl w:val="B64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02"/>
    <w:rsid w:val="00010A7F"/>
    <w:rsid w:val="00011B18"/>
    <w:rsid w:val="00040F00"/>
    <w:rsid w:val="00064405"/>
    <w:rsid w:val="000810CC"/>
    <w:rsid w:val="00083CEF"/>
    <w:rsid w:val="000A2937"/>
    <w:rsid w:val="000C2481"/>
    <w:rsid w:val="000E7CD0"/>
    <w:rsid w:val="001043E6"/>
    <w:rsid w:val="00116426"/>
    <w:rsid w:val="00121B90"/>
    <w:rsid w:val="0017416C"/>
    <w:rsid w:val="001A107F"/>
    <w:rsid w:val="001B4414"/>
    <w:rsid w:val="001D1BCD"/>
    <w:rsid w:val="001E61F1"/>
    <w:rsid w:val="001E7994"/>
    <w:rsid w:val="00214EB2"/>
    <w:rsid w:val="00225094"/>
    <w:rsid w:val="0024671C"/>
    <w:rsid w:val="002E0AAD"/>
    <w:rsid w:val="002F5159"/>
    <w:rsid w:val="00312E41"/>
    <w:rsid w:val="00323604"/>
    <w:rsid w:val="00333E54"/>
    <w:rsid w:val="003455C4"/>
    <w:rsid w:val="003535B8"/>
    <w:rsid w:val="00372EF4"/>
    <w:rsid w:val="00377F7C"/>
    <w:rsid w:val="00386602"/>
    <w:rsid w:val="00396BF0"/>
    <w:rsid w:val="003A103E"/>
    <w:rsid w:val="003A6B1D"/>
    <w:rsid w:val="003B30D1"/>
    <w:rsid w:val="003C7E89"/>
    <w:rsid w:val="00420A0C"/>
    <w:rsid w:val="00446673"/>
    <w:rsid w:val="004937A1"/>
    <w:rsid w:val="004A7E24"/>
    <w:rsid w:val="004F2CE0"/>
    <w:rsid w:val="005245EA"/>
    <w:rsid w:val="00537123"/>
    <w:rsid w:val="005518A3"/>
    <w:rsid w:val="00560511"/>
    <w:rsid w:val="00585BB2"/>
    <w:rsid w:val="005C438A"/>
    <w:rsid w:val="00604F9E"/>
    <w:rsid w:val="00605FDC"/>
    <w:rsid w:val="00617CB6"/>
    <w:rsid w:val="00637F6B"/>
    <w:rsid w:val="006A19BA"/>
    <w:rsid w:val="006A6153"/>
    <w:rsid w:val="006A7B42"/>
    <w:rsid w:val="006E3900"/>
    <w:rsid w:val="00716F04"/>
    <w:rsid w:val="007173BF"/>
    <w:rsid w:val="0073603F"/>
    <w:rsid w:val="00746991"/>
    <w:rsid w:val="007706C2"/>
    <w:rsid w:val="00772A72"/>
    <w:rsid w:val="0078674A"/>
    <w:rsid w:val="00790DAC"/>
    <w:rsid w:val="007B117C"/>
    <w:rsid w:val="007C6512"/>
    <w:rsid w:val="007E354D"/>
    <w:rsid w:val="008270B3"/>
    <w:rsid w:val="00890C22"/>
    <w:rsid w:val="008B18E8"/>
    <w:rsid w:val="008D6FC4"/>
    <w:rsid w:val="008F0F8C"/>
    <w:rsid w:val="009474EA"/>
    <w:rsid w:val="00953228"/>
    <w:rsid w:val="00954232"/>
    <w:rsid w:val="00987DDA"/>
    <w:rsid w:val="009A7348"/>
    <w:rsid w:val="009C7B1B"/>
    <w:rsid w:val="009F374C"/>
    <w:rsid w:val="009F7552"/>
    <w:rsid w:val="00A22FEA"/>
    <w:rsid w:val="00A42501"/>
    <w:rsid w:val="00A463C4"/>
    <w:rsid w:val="00A56819"/>
    <w:rsid w:val="00A978A5"/>
    <w:rsid w:val="00AA4BF1"/>
    <w:rsid w:val="00AA5EBD"/>
    <w:rsid w:val="00AB0652"/>
    <w:rsid w:val="00AE4870"/>
    <w:rsid w:val="00B51D43"/>
    <w:rsid w:val="00B5306C"/>
    <w:rsid w:val="00B80985"/>
    <w:rsid w:val="00BC2177"/>
    <w:rsid w:val="00BD2AFF"/>
    <w:rsid w:val="00BD60AE"/>
    <w:rsid w:val="00BE3BBA"/>
    <w:rsid w:val="00BE63BD"/>
    <w:rsid w:val="00BF021B"/>
    <w:rsid w:val="00C01CC0"/>
    <w:rsid w:val="00C04C14"/>
    <w:rsid w:val="00C06AF2"/>
    <w:rsid w:val="00C5462C"/>
    <w:rsid w:val="00C6585C"/>
    <w:rsid w:val="00C70800"/>
    <w:rsid w:val="00CA2966"/>
    <w:rsid w:val="00CE1703"/>
    <w:rsid w:val="00CF2F28"/>
    <w:rsid w:val="00CF7600"/>
    <w:rsid w:val="00D02304"/>
    <w:rsid w:val="00D13FBB"/>
    <w:rsid w:val="00D258F7"/>
    <w:rsid w:val="00D80A12"/>
    <w:rsid w:val="00DC2772"/>
    <w:rsid w:val="00DC792E"/>
    <w:rsid w:val="00DD0E66"/>
    <w:rsid w:val="00DD2F5C"/>
    <w:rsid w:val="00DE03CA"/>
    <w:rsid w:val="00E10D39"/>
    <w:rsid w:val="00E524CC"/>
    <w:rsid w:val="00EB13A9"/>
    <w:rsid w:val="00F16DFE"/>
    <w:rsid w:val="00F82491"/>
    <w:rsid w:val="00FA0EC0"/>
    <w:rsid w:val="00FD65CD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7CB9"/>
  <w15:docId w15:val="{40653B59-182C-4FD2-922B-06CEFDAF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602"/>
  </w:style>
  <w:style w:type="paragraph" w:styleId="a5">
    <w:name w:val="footer"/>
    <w:basedOn w:val="a"/>
    <w:link w:val="a6"/>
    <w:uiPriority w:val="99"/>
    <w:unhideWhenUsed/>
    <w:rsid w:val="0038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602"/>
  </w:style>
  <w:style w:type="table" w:styleId="a7">
    <w:name w:val="Table Grid"/>
    <w:basedOn w:val="a1"/>
    <w:uiPriority w:val="39"/>
    <w:rsid w:val="0038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24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2022-02-16T08:33:00Z</cp:lastPrinted>
  <dcterms:created xsi:type="dcterms:W3CDTF">2022-02-16T08:34:00Z</dcterms:created>
  <dcterms:modified xsi:type="dcterms:W3CDTF">2022-02-16T08:34:00Z</dcterms:modified>
</cp:coreProperties>
</file>