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DEBF8" w14:textId="77777777" w:rsidR="0065138B" w:rsidRPr="0065138B" w:rsidRDefault="0065138B" w:rsidP="0065138B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65138B">
        <w:rPr>
          <w:rFonts w:ascii="Times New Roman" w:hAnsi="Times New Roman"/>
          <w:noProof/>
          <w:lang w:eastAsia="ru-RU"/>
        </w:rPr>
        <w:drawing>
          <wp:inline distT="0" distB="0" distL="0" distR="0" wp14:anchorId="5F5AFF88" wp14:editId="4109DE8C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F270DF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26E0E485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МИНИСТЕРСТВО НАУКИ И ВЫСШЕГО ОБРАЗОВАНИЯ РОССИЙСКОЙ ФЕДЕРАЦИИ</w:t>
      </w:r>
    </w:p>
    <w:p w14:paraId="1CAB7D10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5138B">
        <w:rPr>
          <w:rFonts w:ascii="Times New Roman" w:hAnsi="Times New Roman"/>
          <w:sz w:val="24"/>
          <w:szCs w:val="24"/>
        </w:rPr>
        <w:t>(Минобрнауки России)</w:t>
      </w:r>
    </w:p>
    <w:p w14:paraId="79E991DF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</w:p>
    <w:p w14:paraId="108E07A8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</w:rPr>
      </w:pPr>
      <w:r w:rsidRPr="0065138B">
        <w:rPr>
          <w:rFonts w:ascii="Times New Roman" w:hAnsi="Times New Roman"/>
        </w:rPr>
        <w:t>ФЕДЕРАЛЬНОЕ ГОСУДАРСТВЕННОЕ БЮДЖЕТНОЕ УЧРЕЖДЕНИЕ НАУКИ</w:t>
      </w:r>
    </w:p>
    <w:p w14:paraId="33C88462" w14:textId="77777777" w:rsidR="0065138B" w:rsidRPr="0065138B" w:rsidRDefault="0065138B" w:rsidP="0065138B">
      <w:pPr>
        <w:pStyle w:val="1"/>
        <w:spacing w:before="120" w:line="240" w:lineRule="auto"/>
        <w:jc w:val="center"/>
        <w:rPr>
          <w:rFonts w:ascii="Times New Roman" w:hAnsi="Times New Roman" w:cs="Times New Roman"/>
          <w:b w:val="0"/>
          <w:color w:val="auto"/>
          <w:spacing w:val="-4"/>
          <w:sz w:val="22"/>
          <w:szCs w:val="22"/>
        </w:rPr>
      </w:pPr>
      <w:r w:rsidRPr="0065138B">
        <w:rPr>
          <w:rFonts w:ascii="Times New Roman" w:hAnsi="Times New Roman" w:cs="Times New Roman"/>
          <w:color w:val="auto"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14:paraId="2E8B80F7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38DF43A5" w14:textId="77777777" w:rsidR="0065138B" w:rsidRPr="0065138B" w:rsidRDefault="0065138B" w:rsidP="006513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138B">
        <w:rPr>
          <w:rFonts w:ascii="Times New Roman" w:hAnsi="Times New Roman"/>
          <w:b/>
          <w:sz w:val="24"/>
          <w:szCs w:val="24"/>
        </w:rPr>
        <w:t>(ИПРЭ РАН)</w:t>
      </w:r>
    </w:p>
    <w:p w14:paraId="6832E875" w14:textId="77777777" w:rsidR="0065138B" w:rsidRPr="0065138B" w:rsidRDefault="007314A0" w:rsidP="00D428E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B680B" wp14:editId="74C336E6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2AD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p w14:paraId="040CB057" w14:textId="77777777" w:rsidR="0065138B" w:rsidRPr="00612A44" w:rsidRDefault="0065138B" w:rsidP="00D428ED">
      <w:pPr>
        <w:spacing w:after="0"/>
        <w:jc w:val="center"/>
        <w:rPr>
          <w:rFonts w:ascii="Times New Roman" w:hAnsi="Times New Roman"/>
        </w:rPr>
      </w:pPr>
    </w:p>
    <w:p w14:paraId="75D5B94B" w14:textId="77777777" w:rsidR="00B33AF2" w:rsidRPr="00B33AF2" w:rsidRDefault="00B33AF2" w:rsidP="00D428E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325B39" w14:textId="77777777" w:rsidR="00577B74" w:rsidRPr="001A3BE9" w:rsidRDefault="00D428ED" w:rsidP="00D428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14:paraId="5DE25F9D" w14:textId="77777777" w:rsidR="00D25ACF" w:rsidRPr="009B238A" w:rsidRDefault="004E5D9A" w:rsidP="004E5D9A">
      <w:pPr>
        <w:pStyle w:val="a3"/>
        <w:numPr>
          <w:ilvl w:val="0"/>
          <w:numId w:val="21"/>
        </w:numPr>
        <w:tabs>
          <w:tab w:val="left" w:pos="2977"/>
        </w:tabs>
        <w:spacing w:after="0"/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9B238A"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507AF5EE" w14:textId="77777777" w:rsidR="004E5D9A" w:rsidRPr="009B238A" w:rsidRDefault="004E5D9A" w:rsidP="004E5D9A">
      <w:pPr>
        <w:tabs>
          <w:tab w:val="left" w:pos="2977"/>
        </w:tabs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Региональная научно-практическая конференция с международным участием </w:t>
      </w:r>
      <w:r w:rsidRPr="00B250E0">
        <w:rPr>
          <w:rFonts w:ascii="Times New Roman" w:eastAsia="Times New Roman" w:hAnsi="Times New Roman"/>
          <w:b/>
          <w:sz w:val="24"/>
          <w:szCs w:val="24"/>
          <w:lang w:eastAsia="ru-RU"/>
        </w:rPr>
        <w:t>«Сбалансированность решения социальных и экономических задач в региональных стратегиях»</w:t>
      </w:r>
      <w:r w:rsidRPr="009B238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</w:t>
      </w:r>
      <w:r w:rsidRPr="00B250E0">
        <w:rPr>
          <w:rFonts w:ascii="Times New Roman" w:eastAsia="Times New Roman" w:hAnsi="Times New Roman"/>
          <w:sz w:val="24"/>
          <w:szCs w:val="24"/>
          <w:lang w:eastAsia="ru-RU"/>
        </w:rPr>
        <w:t>Конференция</w:t>
      </w:r>
      <w:r w:rsidRPr="009B238A">
        <w:rPr>
          <w:rFonts w:ascii="Times New Roman" w:eastAsia="Times New Roman" w:hAnsi="Times New Roman"/>
          <w:sz w:val="24"/>
          <w:szCs w:val="24"/>
          <w:lang w:eastAsia="ru-RU"/>
        </w:rPr>
        <w:t>) является научным мероприятием и проводится в целях анализа особенностей регионального и муниципального развития в контексте разработки и реализации долгосрочных стратегий в Российской Федерации и Республики Беларусь</w:t>
      </w:r>
    </w:p>
    <w:p w14:paraId="18399AE2" w14:textId="77777777" w:rsidR="00D25ACF" w:rsidRPr="009B238A" w:rsidRDefault="00D25ACF" w:rsidP="00D428ED">
      <w:pPr>
        <w:pStyle w:val="a5"/>
        <w:spacing w:before="0" w:beforeAutospacing="0" w:after="0" w:afterAutospacing="0" w:line="276" w:lineRule="auto"/>
        <w:ind w:firstLine="708"/>
        <w:jc w:val="both"/>
      </w:pPr>
    </w:p>
    <w:p w14:paraId="47EEE195" w14:textId="4464FC54" w:rsidR="004D0359" w:rsidRDefault="00483518" w:rsidP="004D0359">
      <w:pPr>
        <w:pStyle w:val="a5"/>
        <w:spacing w:before="0" w:beforeAutospacing="0" w:after="0" w:afterAutospacing="0" w:line="276" w:lineRule="auto"/>
        <w:ind w:firstLine="708"/>
        <w:jc w:val="both"/>
        <w:rPr>
          <w:b/>
        </w:rPr>
      </w:pPr>
      <w:r w:rsidRPr="004D0359">
        <w:rPr>
          <w:b/>
        </w:rPr>
        <w:t xml:space="preserve">На Конференции предлагается рассмотреть следующие </w:t>
      </w:r>
      <w:r w:rsidR="004D0359" w:rsidRPr="004D0359">
        <w:rPr>
          <w:b/>
        </w:rPr>
        <w:t>вопросы:</w:t>
      </w:r>
    </w:p>
    <w:p w14:paraId="57122FD7" w14:textId="5FE0087F" w:rsidR="004E5D9A" w:rsidRPr="009B238A" w:rsidRDefault="004D0359" w:rsidP="004D0359">
      <w:pPr>
        <w:pStyle w:val="a5"/>
        <w:numPr>
          <w:ilvl w:val="0"/>
          <w:numId w:val="28"/>
        </w:numPr>
        <w:spacing w:before="0" w:beforeAutospacing="0" w:after="0" w:afterAutospacing="0" w:line="276" w:lineRule="auto"/>
        <w:ind w:left="709" w:hanging="283"/>
        <w:jc w:val="both"/>
        <w:rPr>
          <w:color w:val="000000"/>
        </w:rPr>
      </w:pPr>
      <w:r>
        <w:rPr>
          <w:color w:val="000000"/>
        </w:rPr>
        <w:t xml:space="preserve"> </w:t>
      </w:r>
      <w:r w:rsidR="00F9156E">
        <w:rPr>
          <w:color w:val="000000"/>
        </w:rPr>
        <w:t xml:space="preserve">анализ </w:t>
      </w:r>
      <w:r w:rsidR="004E5D9A" w:rsidRPr="009B238A">
        <w:rPr>
          <w:color w:val="000000"/>
        </w:rPr>
        <w:t>практик</w:t>
      </w:r>
      <w:r w:rsidR="00F9156E">
        <w:rPr>
          <w:color w:val="000000"/>
        </w:rPr>
        <w:t>и</w:t>
      </w:r>
      <w:r w:rsidR="004E5D9A" w:rsidRPr="009B238A">
        <w:rPr>
          <w:color w:val="000000"/>
        </w:rPr>
        <w:t xml:space="preserve"> регионального стратегического планирования в России</w:t>
      </w:r>
      <w:r w:rsidR="00F9156E">
        <w:rPr>
          <w:color w:val="000000"/>
        </w:rPr>
        <w:t xml:space="preserve"> и за рубеж</w:t>
      </w:r>
      <w:r w:rsidR="00B250E0">
        <w:rPr>
          <w:color w:val="000000"/>
        </w:rPr>
        <w:t>о</w:t>
      </w:r>
      <w:r w:rsidR="00F9156E">
        <w:rPr>
          <w:color w:val="000000"/>
        </w:rPr>
        <w:t>м;</w:t>
      </w:r>
    </w:p>
    <w:p w14:paraId="6FC23893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актуальные тенденции в технологии разработки стратегий городов и регионов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90147B5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влияние пандемии на технологии планирования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28983D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сбалансированности в стратегировании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D651973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кейсы отдельных городских и региональных стратегий с акцентом на баланс социального и экономического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A8E40F3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субъекты стратегирования и их влияние на баланс социального и экономического в стратегиях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E5E5A89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отражение в стратегиях Целей устойчивого развития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4C3EC58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мировой опыт регионального стратегирования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B4EDD1B" w14:textId="77777777" w:rsidR="004E5D9A" w:rsidRPr="009B238A" w:rsidRDefault="004E5D9A" w:rsidP="004E5D9A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региональные стратегии в контексте страновых и международных стратегий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1B855FA7" w14:textId="77777777" w:rsidR="004E5D9A" w:rsidRPr="009B238A" w:rsidRDefault="004E5D9A" w:rsidP="004E5D9A">
      <w:pPr>
        <w:pStyle w:val="a3"/>
        <w:shd w:val="clear" w:color="auto" w:fill="FFFFFF"/>
        <w:spacing w:after="0" w:line="240" w:lineRule="auto"/>
        <w:ind w:left="78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B35378" w14:textId="77777777" w:rsidR="004E5D9A" w:rsidRPr="009B238A" w:rsidRDefault="004E5D9A" w:rsidP="004E5D9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Место, сроки и формат проведения</w:t>
      </w:r>
    </w:p>
    <w:p w14:paraId="08961F94" w14:textId="77777777" w:rsidR="004E5D9A" w:rsidRPr="009B238A" w:rsidRDefault="004E5D9A" w:rsidP="004E5D9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Сроки проведения Конференции: </w:t>
      </w: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27 сентября 2021 года</w:t>
      </w:r>
    </w:p>
    <w:p w14:paraId="02462359" w14:textId="77777777" w:rsidR="004E5D9A" w:rsidRPr="009B238A" w:rsidRDefault="004E5D9A" w:rsidP="004E5D9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проведения Конференции: </w:t>
      </w:r>
      <w:r w:rsidR="00B07E66"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ФГБУН Институт проблем региональной экономики Российской академии наук, г. Санкт-Петербург, Серпуховская ул., д.38</w:t>
      </w:r>
    </w:p>
    <w:p w14:paraId="57C6B1BF" w14:textId="77777777" w:rsidR="00B07E66" w:rsidRPr="009B238A" w:rsidRDefault="00B07E66" w:rsidP="004E5D9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Формат проведения Конференции: </w:t>
      </w: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в режиме </w:t>
      </w: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online</w:t>
      </w:r>
    </w:p>
    <w:p w14:paraId="7C9DD0DD" w14:textId="77777777" w:rsidR="00B07E66" w:rsidRPr="009B238A" w:rsidRDefault="00B07E66" w:rsidP="004E5D9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Ссылка на подключение направляется зарегистрированным участникам накануне проведения Конференции.</w:t>
      </w:r>
    </w:p>
    <w:p w14:paraId="4D62B561" w14:textId="77777777" w:rsidR="00B07E66" w:rsidRPr="009B238A" w:rsidRDefault="00B07E66" w:rsidP="00B07E66">
      <w:pPr>
        <w:pStyle w:val="a3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D53742" w14:textId="77777777" w:rsidR="004E5D9A" w:rsidRPr="009B238A" w:rsidRDefault="00B07E66" w:rsidP="004E5D9A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Сроки и порядок подачи заявок</w:t>
      </w:r>
    </w:p>
    <w:p w14:paraId="34B5C3D5" w14:textId="77777777" w:rsidR="004E5D9A" w:rsidRPr="009B238A" w:rsidRDefault="00B07E66" w:rsidP="00B07E66">
      <w:pPr>
        <w:pStyle w:val="a5"/>
        <w:numPr>
          <w:ilvl w:val="1"/>
          <w:numId w:val="21"/>
        </w:numPr>
        <w:spacing w:before="0" w:beforeAutospacing="0" w:after="0" w:afterAutospacing="0" w:line="276" w:lineRule="auto"/>
        <w:jc w:val="both"/>
        <w:rPr>
          <w:b/>
        </w:rPr>
      </w:pPr>
      <w:r w:rsidRPr="009B238A">
        <w:t xml:space="preserve"> Подача заявок для участия в Конференции с докладом (докладчик);</w:t>
      </w:r>
    </w:p>
    <w:p w14:paraId="3C268896" w14:textId="02193E39" w:rsidR="00B07E66" w:rsidRPr="004D0359" w:rsidRDefault="00B07E66" w:rsidP="00B07E66">
      <w:pPr>
        <w:pStyle w:val="a5"/>
        <w:numPr>
          <w:ilvl w:val="1"/>
          <w:numId w:val="21"/>
        </w:numPr>
        <w:spacing w:before="0" w:beforeAutospacing="0" w:after="0" w:afterAutospacing="0" w:line="276" w:lineRule="auto"/>
        <w:jc w:val="both"/>
        <w:rPr>
          <w:b/>
        </w:rPr>
      </w:pPr>
      <w:r w:rsidRPr="009B238A">
        <w:t xml:space="preserve"> Заявка</w:t>
      </w:r>
      <w:r w:rsidR="00483518">
        <w:t xml:space="preserve">, </w:t>
      </w:r>
      <w:r w:rsidR="00483518" w:rsidRPr="004D0359">
        <w:t xml:space="preserve">включающая тезисы объемом до 5 500 знаков, </w:t>
      </w:r>
      <w:r w:rsidRPr="004D0359">
        <w:t xml:space="preserve">подается посредством утвержденной формы электронной подачи заявки </w:t>
      </w:r>
      <w:r w:rsidR="00483518" w:rsidRPr="004D0359">
        <w:t>на сайте ИПРЭ РАН</w:t>
      </w:r>
      <w:r w:rsidR="005B2B37" w:rsidRPr="004D0359">
        <w:t xml:space="preserve"> </w:t>
      </w:r>
      <w:r w:rsidR="00483518" w:rsidRPr="004D0359">
        <w:t xml:space="preserve">http://www.iresras.ru/ </w:t>
      </w:r>
      <w:r w:rsidRPr="004D0359">
        <w:t xml:space="preserve">до </w:t>
      </w:r>
      <w:r w:rsidRPr="004D0359">
        <w:rPr>
          <w:b/>
        </w:rPr>
        <w:t>10 сентября 2021г.</w:t>
      </w:r>
    </w:p>
    <w:p w14:paraId="2D52C3E7" w14:textId="77777777" w:rsidR="00B07E66" w:rsidRPr="009B238A" w:rsidRDefault="00B07E66" w:rsidP="00B07E66">
      <w:pPr>
        <w:pStyle w:val="a5"/>
        <w:numPr>
          <w:ilvl w:val="1"/>
          <w:numId w:val="21"/>
        </w:numPr>
        <w:spacing w:before="0" w:beforeAutospacing="0" w:after="0" w:afterAutospacing="0" w:line="276" w:lineRule="auto"/>
        <w:jc w:val="both"/>
        <w:rPr>
          <w:b/>
        </w:rPr>
      </w:pPr>
      <w:r w:rsidRPr="009B238A">
        <w:lastRenderedPageBreak/>
        <w:t xml:space="preserve"> Подача заявок для учас</w:t>
      </w:r>
      <w:r w:rsidR="008C67C2" w:rsidRPr="009B238A">
        <w:t>тия в Конференции без доклада (с</w:t>
      </w:r>
      <w:r w:rsidRPr="009B238A">
        <w:t xml:space="preserve">лушатель) осуществляется посредством утвержденной формы электронной подачи заявки до </w:t>
      </w:r>
      <w:r w:rsidRPr="009B238A">
        <w:rPr>
          <w:b/>
        </w:rPr>
        <w:t xml:space="preserve">20 сентября 2021г. </w:t>
      </w:r>
      <w:r w:rsidRPr="009B238A">
        <w:t>включительно.</w:t>
      </w:r>
    </w:p>
    <w:p w14:paraId="5B322D7D" w14:textId="77777777" w:rsidR="004E5D9A" w:rsidRPr="009B238A" w:rsidRDefault="00B07E66" w:rsidP="00B07E66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ind w:left="851" w:hanging="567"/>
        <w:jc w:val="both"/>
        <w:rPr>
          <w:b/>
          <w:lang w:val="en-US"/>
        </w:rPr>
      </w:pPr>
      <w:r w:rsidRPr="009B238A">
        <w:rPr>
          <w:b/>
        </w:rPr>
        <w:t>Условия участия в Конференции</w:t>
      </w:r>
    </w:p>
    <w:p w14:paraId="2F07F392" w14:textId="77777777" w:rsidR="004E5D9A" w:rsidRPr="009B238A" w:rsidRDefault="00B07E66" w:rsidP="00B07E66">
      <w:pPr>
        <w:pStyle w:val="a5"/>
        <w:numPr>
          <w:ilvl w:val="1"/>
          <w:numId w:val="21"/>
        </w:numPr>
        <w:spacing w:before="0" w:beforeAutospacing="0" w:after="0" w:afterAutospacing="0" w:line="276" w:lineRule="auto"/>
        <w:jc w:val="both"/>
        <w:rPr>
          <w:b/>
        </w:rPr>
      </w:pPr>
      <w:r w:rsidRPr="009B238A">
        <w:t>Условия участия в Конференции с докладом (докладчик):</w:t>
      </w:r>
    </w:p>
    <w:p w14:paraId="353B3B5D" w14:textId="77777777" w:rsidR="00B07E66" w:rsidRPr="009B238A" w:rsidRDefault="00F9156E" w:rsidP="008C67C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C67C2"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редоставляемый материал ранее не был опубликован и представлен на других конференциях и иных научных мероприятиях;</w:t>
      </w:r>
    </w:p>
    <w:p w14:paraId="3C61213F" w14:textId="77777777" w:rsidR="00B07E66" w:rsidRPr="009B238A" w:rsidRDefault="00F9156E" w:rsidP="008C67C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B07E66"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представляемом материале автором не нарушены права на интеллектуальную</w:t>
      </w:r>
      <w:r w:rsidR="008C67C2"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собственность третьих лиц;</w:t>
      </w:r>
    </w:p>
    <w:p w14:paraId="75454C25" w14:textId="783B39BF" w:rsidR="008C67C2" w:rsidRPr="009B238A" w:rsidRDefault="00F9156E" w:rsidP="008C67C2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8C67C2"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твержденная форма электронной подачи заявки заполнена в полном объеме и подана в установленный срок.</w:t>
      </w:r>
    </w:p>
    <w:p w14:paraId="7E87149C" w14:textId="77777777" w:rsidR="008C67C2" w:rsidRPr="009B238A" w:rsidRDefault="008C67C2" w:rsidP="008C67C2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Условия участия в Конференции без доклада (слушатель)</w:t>
      </w:r>
    </w:p>
    <w:p w14:paraId="1F2E978A" w14:textId="77777777" w:rsidR="008C67C2" w:rsidRPr="009B238A" w:rsidRDefault="008C67C2" w:rsidP="008C67C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Утвержденная форма электронной подачи заявки заполнена в полном объеме и подана в установленный срок;</w:t>
      </w:r>
    </w:p>
    <w:p w14:paraId="59784E24" w14:textId="77777777" w:rsidR="008C67C2" w:rsidRPr="009B238A" w:rsidRDefault="008C67C2" w:rsidP="008C67C2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участию в Конференции допускаются лица, чьи кандидатуры были утверждены Программным комитетом.</w:t>
      </w:r>
    </w:p>
    <w:p w14:paraId="775AA014" w14:textId="77777777" w:rsidR="004E5D9A" w:rsidRPr="009B238A" w:rsidRDefault="004E5D9A" w:rsidP="004E5D9A">
      <w:pPr>
        <w:pStyle w:val="a5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6ABC19C5" w14:textId="77777777" w:rsidR="00B33AF2" w:rsidRPr="009B238A" w:rsidRDefault="008C67C2" w:rsidP="008C67C2">
      <w:pPr>
        <w:pStyle w:val="a5"/>
        <w:numPr>
          <w:ilvl w:val="0"/>
          <w:numId w:val="21"/>
        </w:numPr>
        <w:spacing w:before="0" w:beforeAutospacing="0" w:after="0" w:afterAutospacing="0" w:line="276" w:lineRule="auto"/>
        <w:ind w:left="851" w:hanging="567"/>
        <w:jc w:val="both"/>
      </w:pPr>
      <w:r w:rsidRPr="009B238A">
        <w:rPr>
          <w:b/>
        </w:rPr>
        <w:t>Критерии отбора заявок</w:t>
      </w:r>
    </w:p>
    <w:p w14:paraId="4D359A2B" w14:textId="77777777" w:rsidR="008C67C2" w:rsidRPr="008C67C2" w:rsidRDefault="008C67C2" w:rsidP="00076E07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Решение о принятии заявки и включении доклада в программу Конференции </w:t>
      </w: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принимается Программным комитетом на основе следующих критериев:</w:t>
      </w:r>
    </w:p>
    <w:p w14:paraId="1C684A46" w14:textId="77777777" w:rsidR="008C67C2" w:rsidRPr="009B238A" w:rsidRDefault="008C67C2" w:rsidP="008C67C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Актуальность темы доклада;</w:t>
      </w:r>
    </w:p>
    <w:p w14:paraId="67F6336C" w14:textId="77777777" w:rsidR="008C67C2" w:rsidRPr="009B238A" w:rsidRDefault="008C67C2" w:rsidP="008C67C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Отношение темы доклада к тематике Конференции;</w:t>
      </w:r>
    </w:p>
    <w:p w14:paraId="6B1FA7D3" w14:textId="77777777" w:rsidR="008C67C2" w:rsidRPr="009B238A" w:rsidRDefault="008C67C2" w:rsidP="008C67C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Представленные тезисы отражают основные положения доклада, научную</w:t>
      </w:r>
    </w:p>
    <w:p w14:paraId="38763194" w14:textId="77777777" w:rsidR="008C67C2" w:rsidRPr="008C67C2" w:rsidRDefault="008C67C2" w:rsidP="008C67C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новизну, актуальность, проблему и методы ее исследования, основные результаты;</w:t>
      </w:r>
    </w:p>
    <w:p w14:paraId="2958D235" w14:textId="77777777" w:rsidR="008C67C2" w:rsidRPr="009B238A" w:rsidRDefault="008C67C2" w:rsidP="008C67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Объем тезисов составляет до 5 500 печатных знаков, включая пробелы и список</w:t>
      </w:r>
    </w:p>
    <w:p w14:paraId="4F85141E" w14:textId="77777777" w:rsidR="008C67C2" w:rsidRPr="008C67C2" w:rsidRDefault="008C67C2" w:rsidP="008C67C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литературы;</w:t>
      </w:r>
    </w:p>
    <w:p w14:paraId="304C3F7F" w14:textId="011FABC9" w:rsidR="008C67C2" w:rsidRPr="00483518" w:rsidRDefault="008C67C2" w:rsidP="00C64131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Наличие опыта участия с докладом на ведущих </w:t>
      </w:r>
      <w:bookmarkStart w:id="0" w:name="_GoBack"/>
      <w:bookmarkEnd w:id="0"/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научных</w:t>
      </w:r>
      <w:r w:rsidR="00483518"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конференциях;</w:t>
      </w:r>
    </w:p>
    <w:p w14:paraId="782CB670" w14:textId="77777777" w:rsidR="008C67C2" w:rsidRPr="009B238A" w:rsidRDefault="008C67C2" w:rsidP="008C67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Наличие публикаций в периодических научных журналах, рецензируемых РИНЦ</w:t>
      </w:r>
    </w:p>
    <w:p w14:paraId="665FD594" w14:textId="77777777" w:rsidR="008C67C2" w:rsidRPr="008C67C2" w:rsidRDefault="008C67C2" w:rsidP="008C67C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8C67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(eLIBRARY), Scopus, Web of Science, </w:t>
      </w: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8C67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репозиториях</w:t>
      </w:r>
      <w:r w:rsidRPr="008C67C2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SSRN, REPEC;</w:t>
      </w:r>
    </w:p>
    <w:p w14:paraId="05918861" w14:textId="77777777" w:rsidR="008C67C2" w:rsidRPr="009B238A" w:rsidRDefault="008C67C2" w:rsidP="008C67C2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250E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 </w:t>
      </w: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Конференции формируется и утверждается Программным комитетом</w:t>
      </w:r>
    </w:p>
    <w:p w14:paraId="3B299D26" w14:textId="77777777" w:rsidR="008C67C2" w:rsidRDefault="008C67C2" w:rsidP="008C67C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C67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итогам отбора заявок.</w:t>
      </w:r>
    </w:p>
    <w:p w14:paraId="467E7F37" w14:textId="77777777" w:rsidR="009B238A" w:rsidRPr="008C67C2" w:rsidRDefault="009B238A" w:rsidP="008C67C2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E33499" w14:textId="77777777" w:rsidR="009B238A" w:rsidRPr="009B238A" w:rsidRDefault="009B238A" w:rsidP="008C67C2">
      <w:pPr>
        <w:pStyle w:val="a3"/>
        <w:numPr>
          <w:ilvl w:val="0"/>
          <w:numId w:val="21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 w:rsidRPr="009B238A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Заключительные положения</w:t>
      </w:r>
    </w:p>
    <w:p w14:paraId="1065C6B3" w14:textId="77777777" w:rsidR="009B238A" w:rsidRPr="009B238A" w:rsidRDefault="009B238A" w:rsidP="009B238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 к докладам и презентациям, а также утвержденная программа</w:t>
      </w:r>
    </w:p>
    <w:p w14:paraId="2B8470E8" w14:textId="77777777" w:rsidR="009B238A" w:rsidRPr="009B238A" w:rsidRDefault="009B238A" w:rsidP="009B238A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доводятся до участников Конференции не позднее чем за недел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 даты</w:t>
      </w:r>
      <w:r w:rsid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проведения Конференции.</w:t>
      </w:r>
    </w:p>
    <w:p w14:paraId="12EC50BF" w14:textId="77777777" w:rsidR="009B238A" w:rsidRPr="009B238A" w:rsidRDefault="009B238A" w:rsidP="009B238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 презентаций осуществляется за неделю до даты проведения Конференции.</w:t>
      </w:r>
    </w:p>
    <w:p w14:paraId="0EE26869" w14:textId="77777777" w:rsidR="009B238A" w:rsidRPr="009B238A" w:rsidRDefault="009B238A" w:rsidP="009B238A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 докладов осуществляется по итогам проведенной Конференции для</w:t>
      </w:r>
    </w:p>
    <w:p w14:paraId="1ECC4064" w14:textId="77777777" w:rsidR="009B238A" w:rsidRPr="009B238A" w:rsidRDefault="009B238A" w:rsidP="009B238A">
      <w:pPr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38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подготовки и издания сборника докладов Конференции.</w:t>
      </w:r>
    </w:p>
    <w:p w14:paraId="4A0C00EC" w14:textId="564AB29F" w:rsidR="009B238A" w:rsidRPr="00483518" w:rsidRDefault="009B238A" w:rsidP="000A1E8C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итогам Конференции докладчикам будет направлен</w:t>
      </w:r>
      <w:r w:rsidR="00F9156E"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электронный </w:t>
      </w:r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сертификат участника</w:t>
      </w:r>
      <w:r w:rsidR="00483518"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835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Конференции.</w:t>
      </w:r>
    </w:p>
    <w:p w14:paraId="498C316E" w14:textId="77777777" w:rsidR="009B238A" w:rsidRPr="00F9156E" w:rsidRDefault="009B238A" w:rsidP="00F9156E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156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Контакты:</w:t>
      </w:r>
    </w:p>
    <w:p w14:paraId="22511EAE" w14:textId="77777777" w:rsidR="00F9156E" w:rsidRDefault="00F9156E" w:rsidP="00F9156E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Ученый секретарь Конференции:</w:t>
      </w:r>
    </w:p>
    <w:p w14:paraId="1D12CB43" w14:textId="77777777" w:rsidR="00F9156E" w:rsidRDefault="00F9156E" w:rsidP="00F9156E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К.э.н., доцент Свириденко Марина Владимировна</w:t>
      </w:r>
    </w:p>
    <w:p w14:paraId="750C78D7" w14:textId="77777777" w:rsidR="00F9156E" w:rsidRPr="00F9156E" w:rsidRDefault="00F9156E" w:rsidP="00F9156E">
      <w:pPr>
        <w:pStyle w:val="a3"/>
        <w:shd w:val="clear" w:color="auto" w:fill="FFFFFF"/>
        <w:spacing w:after="0" w:line="240" w:lineRule="auto"/>
        <w:ind w:left="928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</w:t>
      </w:r>
      <w:r w:rsidRPr="00F915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 8 906 226 96 06</w:t>
      </w:r>
    </w:p>
    <w:p w14:paraId="5523EDD7" w14:textId="037D2D04" w:rsidR="002A2934" w:rsidRPr="00F9156E" w:rsidRDefault="00F9156E" w:rsidP="00483518">
      <w:pPr>
        <w:pStyle w:val="a3"/>
        <w:shd w:val="clear" w:color="auto" w:fill="FFFFFF"/>
        <w:spacing w:after="0" w:line="240" w:lineRule="auto"/>
        <w:ind w:left="928"/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E-mail</w:t>
      </w:r>
      <w:r w:rsidRPr="00F9156E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</w:t>
      </w:r>
      <w:hyperlink r:id="rId9" w:history="1">
        <w:r w:rsidRPr="00E724BC">
          <w:rPr>
            <w:rStyle w:val="a4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mv_svir@mail.ru</w:t>
        </w:r>
      </w:hyperlink>
      <w:r w:rsidRPr="00F9156E">
        <w:rPr>
          <w:lang w:val="en-US"/>
        </w:rPr>
        <w:t xml:space="preserve">  </w:t>
      </w:r>
    </w:p>
    <w:p w14:paraId="5E6838E1" w14:textId="77777777" w:rsidR="008E2803" w:rsidRPr="00F9156E" w:rsidRDefault="008E2803" w:rsidP="00F160D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sectPr w:rsidR="008E2803" w:rsidRPr="00F9156E" w:rsidSect="009B238A">
      <w:pgSz w:w="11906" w:h="16838"/>
      <w:pgMar w:top="851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34ED8C" w14:textId="77777777" w:rsidR="00535E40" w:rsidRDefault="00535E40" w:rsidP="00B33AF2">
      <w:pPr>
        <w:spacing w:after="0" w:line="240" w:lineRule="auto"/>
      </w:pPr>
      <w:r>
        <w:separator/>
      </w:r>
    </w:p>
  </w:endnote>
  <w:endnote w:type="continuationSeparator" w:id="0">
    <w:p w14:paraId="38855F53" w14:textId="77777777" w:rsidR="00535E40" w:rsidRDefault="00535E40" w:rsidP="00B3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BA18C" w14:textId="77777777" w:rsidR="00535E40" w:rsidRDefault="00535E40" w:rsidP="00B33AF2">
      <w:pPr>
        <w:spacing w:after="0" w:line="240" w:lineRule="auto"/>
      </w:pPr>
      <w:r>
        <w:separator/>
      </w:r>
    </w:p>
  </w:footnote>
  <w:footnote w:type="continuationSeparator" w:id="0">
    <w:p w14:paraId="7CEBAE56" w14:textId="77777777" w:rsidR="00535E40" w:rsidRDefault="00535E40" w:rsidP="00B3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F85"/>
    <w:multiLevelType w:val="hybridMultilevel"/>
    <w:tmpl w:val="BEDED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76B93"/>
    <w:multiLevelType w:val="hybridMultilevel"/>
    <w:tmpl w:val="701C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280E"/>
    <w:multiLevelType w:val="hybridMultilevel"/>
    <w:tmpl w:val="1D546E98"/>
    <w:lvl w:ilvl="0" w:tplc="6D8CF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71B87"/>
    <w:multiLevelType w:val="hybridMultilevel"/>
    <w:tmpl w:val="45124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45121"/>
    <w:multiLevelType w:val="multilevel"/>
    <w:tmpl w:val="422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B77F1"/>
    <w:multiLevelType w:val="hybridMultilevel"/>
    <w:tmpl w:val="383837A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195046B6"/>
    <w:multiLevelType w:val="hybridMultilevel"/>
    <w:tmpl w:val="0DC00430"/>
    <w:lvl w:ilvl="0" w:tplc="D004DCA2">
      <w:numFmt w:val="bullet"/>
      <w:lvlText w:val=""/>
      <w:lvlJc w:val="left"/>
      <w:pPr>
        <w:ind w:left="9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B1D5774"/>
    <w:multiLevelType w:val="hybridMultilevel"/>
    <w:tmpl w:val="6810916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36D4219"/>
    <w:multiLevelType w:val="hybridMultilevel"/>
    <w:tmpl w:val="33D26F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B039F4"/>
    <w:multiLevelType w:val="hybridMultilevel"/>
    <w:tmpl w:val="FF5055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B243986"/>
    <w:multiLevelType w:val="hybridMultilevel"/>
    <w:tmpl w:val="CADCE46E"/>
    <w:lvl w:ilvl="0" w:tplc="D004DCA2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2DF12763"/>
    <w:multiLevelType w:val="hybridMultilevel"/>
    <w:tmpl w:val="F434FDDE"/>
    <w:lvl w:ilvl="0" w:tplc="5D501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7185A"/>
    <w:multiLevelType w:val="hybridMultilevel"/>
    <w:tmpl w:val="B0BC92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79464BB"/>
    <w:multiLevelType w:val="multilevel"/>
    <w:tmpl w:val="7098F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AA2542"/>
    <w:multiLevelType w:val="hybridMultilevel"/>
    <w:tmpl w:val="0BD2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93FBF"/>
    <w:multiLevelType w:val="hybridMultilevel"/>
    <w:tmpl w:val="97C6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15D01"/>
    <w:multiLevelType w:val="hybridMultilevel"/>
    <w:tmpl w:val="8DA0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6408B9"/>
    <w:multiLevelType w:val="hybridMultilevel"/>
    <w:tmpl w:val="51FA63D4"/>
    <w:lvl w:ilvl="0" w:tplc="BE24F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73037"/>
    <w:multiLevelType w:val="multilevel"/>
    <w:tmpl w:val="01FEBB12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19">
    <w:nsid w:val="439623CD"/>
    <w:multiLevelType w:val="hybridMultilevel"/>
    <w:tmpl w:val="98AA1A4C"/>
    <w:lvl w:ilvl="0" w:tplc="D004DCA2">
      <w:numFmt w:val="bullet"/>
      <w:lvlText w:val=""/>
      <w:lvlJc w:val="left"/>
      <w:pPr>
        <w:ind w:left="199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0">
    <w:nsid w:val="5A512316"/>
    <w:multiLevelType w:val="hybridMultilevel"/>
    <w:tmpl w:val="B27CAD28"/>
    <w:lvl w:ilvl="0" w:tplc="D004DCA2"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6409E"/>
    <w:multiLevelType w:val="hybridMultilevel"/>
    <w:tmpl w:val="E63AF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A0B52"/>
    <w:multiLevelType w:val="hybridMultilevel"/>
    <w:tmpl w:val="D47AC39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778F2"/>
    <w:multiLevelType w:val="hybridMultilevel"/>
    <w:tmpl w:val="CA5A6812"/>
    <w:lvl w:ilvl="0" w:tplc="D004DCA2">
      <w:numFmt w:val="bullet"/>
      <w:lvlText w:val=""/>
      <w:lvlJc w:val="left"/>
      <w:pPr>
        <w:ind w:left="23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4">
    <w:nsid w:val="663D0E6B"/>
    <w:multiLevelType w:val="hybridMultilevel"/>
    <w:tmpl w:val="C458FA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69F3B2D"/>
    <w:multiLevelType w:val="hybridMultilevel"/>
    <w:tmpl w:val="69F6608A"/>
    <w:lvl w:ilvl="0" w:tplc="4CA6DA3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972A37"/>
    <w:multiLevelType w:val="hybridMultilevel"/>
    <w:tmpl w:val="5D2E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615EC8"/>
    <w:multiLevelType w:val="hybridMultilevel"/>
    <w:tmpl w:val="01CC6B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1"/>
  </w:num>
  <w:num w:numId="5">
    <w:abstractNumId w:val="8"/>
  </w:num>
  <w:num w:numId="6">
    <w:abstractNumId w:val="27"/>
  </w:num>
  <w:num w:numId="7">
    <w:abstractNumId w:val="7"/>
  </w:num>
  <w:num w:numId="8">
    <w:abstractNumId w:val="16"/>
  </w:num>
  <w:num w:numId="9">
    <w:abstractNumId w:val="2"/>
  </w:num>
  <w:num w:numId="10">
    <w:abstractNumId w:val="26"/>
  </w:num>
  <w:num w:numId="11">
    <w:abstractNumId w:val="2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5"/>
  </w:num>
  <w:num w:numId="16">
    <w:abstractNumId w:val="12"/>
  </w:num>
  <w:num w:numId="17">
    <w:abstractNumId w:val="1"/>
  </w:num>
  <w:num w:numId="18">
    <w:abstractNumId w:val="3"/>
  </w:num>
  <w:num w:numId="19">
    <w:abstractNumId w:val="9"/>
  </w:num>
  <w:num w:numId="20">
    <w:abstractNumId w:val="25"/>
  </w:num>
  <w:num w:numId="21">
    <w:abstractNumId w:val="18"/>
  </w:num>
  <w:num w:numId="22">
    <w:abstractNumId w:val="5"/>
  </w:num>
  <w:num w:numId="23">
    <w:abstractNumId w:val="10"/>
  </w:num>
  <w:num w:numId="24">
    <w:abstractNumId w:val="6"/>
  </w:num>
  <w:num w:numId="25">
    <w:abstractNumId w:val="23"/>
  </w:num>
  <w:num w:numId="26">
    <w:abstractNumId w:val="19"/>
  </w:num>
  <w:num w:numId="27">
    <w:abstractNumId w:val="2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74"/>
    <w:rsid w:val="00004572"/>
    <w:rsid w:val="0000667F"/>
    <w:rsid w:val="0002595B"/>
    <w:rsid w:val="00025DAD"/>
    <w:rsid w:val="00042817"/>
    <w:rsid w:val="00072410"/>
    <w:rsid w:val="00076252"/>
    <w:rsid w:val="00084C40"/>
    <w:rsid w:val="0008683A"/>
    <w:rsid w:val="000A00C7"/>
    <w:rsid w:val="000A36C9"/>
    <w:rsid w:val="000B4CEA"/>
    <w:rsid w:val="000B4FDD"/>
    <w:rsid w:val="000E19D2"/>
    <w:rsid w:val="000E1E20"/>
    <w:rsid w:val="00107477"/>
    <w:rsid w:val="00114B1A"/>
    <w:rsid w:val="001170BE"/>
    <w:rsid w:val="00133CCB"/>
    <w:rsid w:val="00180447"/>
    <w:rsid w:val="00193847"/>
    <w:rsid w:val="001A3BE9"/>
    <w:rsid w:val="001B199A"/>
    <w:rsid w:val="001B1AAE"/>
    <w:rsid w:val="001F2C19"/>
    <w:rsid w:val="00214BB6"/>
    <w:rsid w:val="002167D0"/>
    <w:rsid w:val="0023296C"/>
    <w:rsid w:val="002406F5"/>
    <w:rsid w:val="002526E1"/>
    <w:rsid w:val="00253339"/>
    <w:rsid w:val="00253697"/>
    <w:rsid w:val="00275F49"/>
    <w:rsid w:val="002823D1"/>
    <w:rsid w:val="00294C6B"/>
    <w:rsid w:val="002A2934"/>
    <w:rsid w:val="002A3A8B"/>
    <w:rsid w:val="002B6A92"/>
    <w:rsid w:val="002F3429"/>
    <w:rsid w:val="002F7398"/>
    <w:rsid w:val="003600C0"/>
    <w:rsid w:val="003627DC"/>
    <w:rsid w:val="003E3EFD"/>
    <w:rsid w:val="003E596C"/>
    <w:rsid w:val="00420F41"/>
    <w:rsid w:val="0043267A"/>
    <w:rsid w:val="00433314"/>
    <w:rsid w:val="00441B02"/>
    <w:rsid w:val="00442467"/>
    <w:rsid w:val="004679BD"/>
    <w:rsid w:val="00483518"/>
    <w:rsid w:val="00483A33"/>
    <w:rsid w:val="004D0359"/>
    <w:rsid w:val="004D20C2"/>
    <w:rsid w:val="004D281A"/>
    <w:rsid w:val="004E5D9A"/>
    <w:rsid w:val="004F53DA"/>
    <w:rsid w:val="005001DF"/>
    <w:rsid w:val="005027A5"/>
    <w:rsid w:val="005036D7"/>
    <w:rsid w:val="005070D8"/>
    <w:rsid w:val="00535E40"/>
    <w:rsid w:val="005408CB"/>
    <w:rsid w:val="00575BF9"/>
    <w:rsid w:val="00577B74"/>
    <w:rsid w:val="00580147"/>
    <w:rsid w:val="0058633F"/>
    <w:rsid w:val="005B2B37"/>
    <w:rsid w:val="005B6EFD"/>
    <w:rsid w:val="005C1FC9"/>
    <w:rsid w:val="00612A44"/>
    <w:rsid w:val="0065138B"/>
    <w:rsid w:val="00663B45"/>
    <w:rsid w:val="00666911"/>
    <w:rsid w:val="00670D0A"/>
    <w:rsid w:val="00674B8C"/>
    <w:rsid w:val="00674CD6"/>
    <w:rsid w:val="00676041"/>
    <w:rsid w:val="00684442"/>
    <w:rsid w:val="006A362F"/>
    <w:rsid w:val="006A470E"/>
    <w:rsid w:val="006A62D5"/>
    <w:rsid w:val="006E0B2F"/>
    <w:rsid w:val="006F13A1"/>
    <w:rsid w:val="007314A0"/>
    <w:rsid w:val="00747819"/>
    <w:rsid w:val="00756A6E"/>
    <w:rsid w:val="00776DA8"/>
    <w:rsid w:val="00792D48"/>
    <w:rsid w:val="00795CCC"/>
    <w:rsid w:val="00801661"/>
    <w:rsid w:val="008546D4"/>
    <w:rsid w:val="00897DEA"/>
    <w:rsid w:val="008C67C2"/>
    <w:rsid w:val="008C6EFC"/>
    <w:rsid w:val="008D2FA0"/>
    <w:rsid w:val="008E2803"/>
    <w:rsid w:val="008F6EE8"/>
    <w:rsid w:val="009035A2"/>
    <w:rsid w:val="00914105"/>
    <w:rsid w:val="0094029B"/>
    <w:rsid w:val="00947120"/>
    <w:rsid w:val="009519D7"/>
    <w:rsid w:val="00966FC1"/>
    <w:rsid w:val="00975624"/>
    <w:rsid w:val="00983612"/>
    <w:rsid w:val="009B238A"/>
    <w:rsid w:val="009C58A9"/>
    <w:rsid w:val="009D2CF6"/>
    <w:rsid w:val="009D51E9"/>
    <w:rsid w:val="009F7842"/>
    <w:rsid w:val="00A507C7"/>
    <w:rsid w:val="00AC556C"/>
    <w:rsid w:val="00AE5B76"/>
    <w:rsid w:val="00AF05D7"/>
    <w:rsid w:val="00AF2DBC"/>
    <w:rsid w:val="00AF452D"/>
    <w:rsid w:val="00B07E66"/>
    <w:rsid w:val="00B2133B"/>
    <w:rsid w:val="00B250E0"/>
    <w:rsid w:val="00B33AF2"/>
    <w:rsid w:val="00B561EC"/>
    <w:rsid w:val="00B76027"/>
    <w:rsid w:val="00B82788"/>
    <w:rsid w:val="00B848C5"/>
    <w:rsid w:val="00BA18E3"/>
    <w:rsid w:val="00BB0D00"/>
    <w:rsid w:val="00BD486F"/>
    <w:rsid w:val="00BF6777"/>
    <w:rsid w:val="00C112EF"/>
    <w:rsid w:val="00C17B11"/>
    <w:rsid w:val="00C27A76"/>
    <w:rsid w:val="00C42DC8"/>
    <w:rsid w:val="00C6778B"/>
    <w:rsid w:val="00C85EBC"/>
    <w:rsid w:val="00C91F71"/>
    <w:rsid w:val="00CB14B0"/>
    <w:rsid w:val="00CC1F24"/>
    <w:rsid w:val="00CC2A01"/>
    <w:rsid w:val="00CD15B0"/>
    <w:rsid w:val="00CD7B38"/>
    <w:rsid w:val="00D01106"/>
    <w:rsid w:val="00D226CA"/>
    <w:rsid w:val="00D25ACF"/>
    <w:rsid w:val="00D428ED"/>
    <w:rsid w:val="00D53045"/>
    <w:rsid w:val="00D755DE"/>
    <w:rsid w:val="00D9107A"/>
    <w:rsid w:val="00D94464"/>
    <w:rsid w:val="00DA3ADD"/>
    <w:rsid w:val="00DA6E40"/>
    <w:rsid w:val="00E01751"/>
    <w:rsid w:val="00E03F93"/>
    <w:rsid w:val="00E05E7B"/>
    <w:rsid w:val="00E20750"/>
    <w:rsid w:val="00E545AB"/>
    <w:rsid w:val="00F160DD"/>
    <w:rsid w:val="00F223B7"/>
    <w:rsid w:val="00F227C8"/>
    <w:rsid w:val="00F55985"/>
    <w:rsid w:val="00F9156E"/>
    <w:rsid w:val="00F95391"/>
    <w:rsid w:val="00F9659E"/>
    <w:rsid w:val="00FA1AB6"/>
    <w:rsid w:val="00FC36CC"/>
    <w:rsid w:val="00FD0FBA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15B18"/>
  <w15:docId w15:val="{21C3BE1D-B4DF-4DCC-AAA1-0500A09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7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13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D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6911"/>
    <w:pPr>
      <w:ind w:left="720"/>
      <w:contextualSpacing/>
    </w:pPr>
  </w:style>
  <w:style w:type="character" w:styleId="a4">
    <w:name w:val="Hyperlink"/>
    <w:uiPriority w:val="99"/>
    <w:unhideWhenUsed/>
    <w:rsid w:val="005036D7"/>
    <w:rPr>
      <w:color w:val="0000FF"/>
      <w:u w:val="single"/>
    </w:rPr>
  </w:style>
  <w:style w:type="paragraph" w:styleId="a5">
    <w:name w:val="Normal (Web)"/>
    <w:basedOn w:val="a"/>
    <w:uiPriority w:val="99"/>
    <w:rsid w:val="00BD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AF2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B3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AF2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792D48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01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1106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rsid w:val="008E2803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rsid w:val="008E2803"/>
    <w:rPr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513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v_sv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ADFF3-5BD0-4BDD-A38F-D5BBFFB9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4237</CharactersWithSpaces>
  <SharedDoc>false</SharedDoc>
  <HLinks>
    <vt:vector size="18" baseType="variant"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  <vt:variant>
        <vt:i4>8061035</vt:i4>
      </vt:variant>
      <vt:variant>
        <vt:i4>3</vt:i4>
      </vt:variant>
      <vt:variant>
        <vt:i4>0</vt:i4>
      </vt:variant>
      <vt:variant>
        <vt:i4>5</vt:i4>
      </vt:variant>
      <vt:variant>
        <vt:lpwstr>http://www.iresras.ru/</vt:lpwstr>
      </vt:variant>
      <vt:variant>
        <vt:lpwstr/>
      </vt:variant>
      <vt:variant>
        <vt:i4>1441844</vt:i4>
      </vt:variant>
      <vt:variant>
        <vt:i4>0</vt:i4>
      </vt:variant>
      <vt:variant>
        <vt:i4>0</vt:i4>
      </vt:variant>
      <vt:variant>
        <vt:i4>5</vt:i4>
      </vt:variant>
      <vt:variant>
        <vt:lpwstr>mailto:info@iresras.ru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2021-07-22T09:17:00Z</cp:lastPrinted>
  <dcterms:created xsi:type="dcterms:W3CDTF">2021-07-22T09:17:00Z</dcterms:created>
  <dcterms:modified xsi:type="dcterms:W3CDTF">2021-07-22T09:17:00Z</dcterms:modified>
</cp:coreProperties>
</file>