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B66E" w14:textId="77777777" w:rsidR="00A52153" w:rsidRDefault="00A52153" w:rsidP="00A52153">
      <w:pPr>
        <w:jc w:val="center"/>
        <w:outlineLvl w:val="0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D432A1" wp14:editId="71A7080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792BF" w14:textId="77777777" w:rsidR="00A52153" w:rsidRPr="00DB3642" w:rsidRDefault="00A52153" w:rsidP="00A52153">
      <w:pPr>
        <w:jc w:val="center"/>
        <w:rPr>
          <w:sz w:val="8"/>
          <w:szCs w:val="8"/>
        </w:rPr>
      </w:pPr>
    </w:p>
    <w:p w14:paraId="3B157BBC" w14:textId="77777777"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14:paraId="4238A6AD" w14:textId="77777777"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14:paraId="125F0A5A" w14:textId="77777777" w:rsidR="00A52153" w:rsidRDefault="00A52153" w:rsidP="00A52153">
      <w:pPr>
        <w:jc w:val="center"/>
      </w:pPr>
    </w:p>
    <w:p w14:paraId="631CC774" w14:textId="77777777"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14:paraId="621CA626" w14:textId="77777777"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14:paraId="001EE70F" w14:textId="77777777" w:rsidR="00A52153" w:rsidRPr="003810C9" w:rsidRDefault="00A52153" w:rsidP="00A52153">
      <w:pPr>
        <w:rPr>
          <w:sz w:val="8"/>
          <w:szCs w:val="8"/>
        </w:rPr>
      </w:pPr>
    </w:p>
    <w:p w14:paraId="3C92E977" w14:textId="77777777"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14:paraId="6B134ADA" w14:textId="77777777" w:rsidR="00A52153" w:rsidRPr="00411DBC" w:rsidRDefault="00292EDF" w:rsidP="000C1E3A">
      <w:pPr>
        <w:jc w:val="center"/>
        <w:rPr>
          <w:sz w:val="22"/>
          <w:szCs w:val="22"/>
        </w:rPr>
      </w:pPr>
      <w:r>
        <w:rPr>
          <w:b/>
          <w:noProof/>
          <w:sz w:val="40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AED13" wp14:editId="6295BC28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  <w:r w:rsidR="00A52153" w:rsidRPr="00922916">
        <w:rPr>
          <w:sz w:val="28"/>
          <w:szCs w:val="28"/>
        </w:rPr>
        <w:t xml:space="preserve"> </w:t>
      </w:r>
      <w:r w:rsidR="000947C4">
        <w:rPr>
          <w:sz w:val="28"/>
          <w:szCs w:val="28"/>
        </w:rPr>
        <w:t>«</w:t>
      </w:r>
      <w:r w:rsidR="0062602E">
        <w:rPr>
          <w:sz w:val="28"/>
          <w:szCs w:val="28"/>
        </w:rPr>
        <w:t>__</w:t>
      </w:r>
      <w:r w:rsidR="0045067E">
        <w:rPr>
          <w:sz w:val="28"/>
          <w:szCs w:val="28"/>
        </w:rPr>
        <w:t>»</w:t>
      </w:r>
      <w:r w:rsidR="00B46005">
        <w:rPr>
          <w:sz w:val="28"/>
          <w:szCs w:val="28"/>
        </w:rPr>
        <w:t xml:space="preserve"> </w:t>
      </w:r>
      <w:r w:rsidR="000C1E3A">
        <w:rPr>
          <w:sz w:val="28"/>
          <w:szCs w:val="28"/>
        </w:rPr>
        <w:t>_________</w:t>
      </w:r>
      <w:r w:rsidR="00F23DFD">
        <w:rPr>
          <w:sz w:val="28"/>
          <w:szCs w:val="28"/>
        </w:rPr>
        <w:t xml:space="preserve"> </w:t>
      </w:r>
      <w:r w:rsidR="00A5215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52153">
        <w:rPr>
          <w:sz w:val="28"/>
          <w:szCs w:val="28"/>
        </w:rPr>
        <w:t xml:space="preserve"> г.</w:t>
      </w:r>
      <w:r w:rsidR="00A52153">
        <w:rPr>
          <w:sz w:val="22"/>
          <w:szCs w:val="22"/>
        </w:rPr>
        <w:t xml:space="preserve">      </w:t>
      </w:r>
      <w:r w:rsidR="00B46005">
        <w:rPr>
          <w:sz w:val="22"/>
          <w:szCs w:val="22"/>
        </w:rPr>
        <w:t xml:space="preserve">          </w:t>
      </w:r>
      <w:r w:rsidR="00A52153">
        <w:rPr>
          <w:sz w:val="22"/>
          <w:szCs w:val="22"/>
        </w:rPr>
        <w:t xml:space="preserve">      </w:t>
      </w:r>
      <w:r w:rsidR="000C1E3A">
        <w:rPr>
          <w:sz w:val="22"/>
          <w:szCs w:val="22"/>
        </w:rPr>
        <w:t xml:space="preserve">  </w:t>
      </w:r>
      <w:r w:rsidR="00A52153" w:rsidRPr="00C90CE1">
        <w:rPr>
          <w:sz w:val="24"/>
          <w:szCs w:val="24"/>
        </w:rPr>
        <w:t>Санкт-Петербург</w:t>
      </w:r>
      <w:r w:rsidR="00A52153">
        <w:rPr>
          <w:sz w:val="22"/>
          <w:szCs w:val="22"/>
        </w:rPr>
        <w:tab/>
        <w:t xml:space="preserve">                     </w:t>
      </w:r>
      <w:r w:rsidR="00A52153" w:rsidRPr="00411DBC">
        <w:rPr>
          <w:sz w:val="22"/>
          <w:szCs w:val="22"/>
        </w:rPr>
        <w:t>№_________________</w:t>
      </w:r>
    </w:p>
    <w:p w14:paraId="5E2B8681" w14:textId="77777777" w:rsidR="00840CCC" w:rsidRDefault="00840CCC" w:rsidP="00840CCC">
      <w:pPr>
        <w:jc w:val="right"/>
        <w:rPr>
          <w:b/>
          <w:caps/>
          <w:sz w:val="28"/>
          <w:szCs w:val="28"/>
        </w:rPr>
      </w:pPr>
    </w:p>
    <w:p w14:paraId="46D3DFB3" w14:textId="77777777" w:rsidR="00396F44" w:rsidRPr="000C1E3A" w:rsidRDefault="00396F44" w:rsidP="0075135C">
      <w:pPr>
        <w:spacing w:line="276" w:lineRule="auto"/>
        <w:ind w:firstLine="709"/>
        <w:jc w:val="right"/>
        <w:rPr>
          <w:sz w:val="8"/>
        </w:rPr>
      </w:pPr>
    </w:p>
    <w:p w14:paraId="4939B1E4" w14:textId="77777777" w:rsidR="00CC6620" w:rsidRDefault="0062602E" w:rsidP="003A6D07">
      <w:pPr>
        <w:spacing w:line="36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14:paraId="7A416124" w14:textId="4BCE5A03" w:rsidR="00234E39" w:rsidRDefault="0062602E" w:rsidP="003A6D07">
      <w:pPr>
        <w:spacing w:line="36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>научно-практической конференции</w:t>
      </w:r>
      <w:r w:rsidR="00234E39">
        <w:rPr>
          <w:b/>
          <w:sz w:val="32"/>
        </w:rPr>
        <w:t xml:space="preserve"> </w:t>
      </w:r>
    </w:p>
    <w:p w14:paraId="456A45D4" w14:textId="3938AC3F" w:rsidR="0062602E" w:rsidRDefault="00234E39" w:rsidP="003A6D07">
      <w:pPr>
        <w:spacing w:line="36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>с международным участием</w:t>
      </w:r>
    </w:p>
    <w:p w14:paraId="1905B33B" w14:textId="0701E5C3" w:rsidR="0062602E" w:rsidRDefault="0062602E" w:rsidP="003A6D07">
      <w:pPr>
        <w:spacing w:line="36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>«Региональные стратегии социально-экономического развития: целевая направленность»</w:t>
      </w:r>
      <w:r w:rsidR="008F2B75">
        <w:rPr>
          <w:b/>
          <w:sz w:val="32"/>
        </w:rPr>
        <w:t xml:space="preserve"> (в формате ВКС)»</w:t>
      </w:r>
    </w:p>
    <w:p w14:paraId="0AB9906A" w14:textId="77777777" w:rsidR="0062602E" w:rsidRDefault="0062602E" w:rsidP="003A6D07">
      <w:pPr>
        <w:spacing w:line="36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>10 декабря 2020 г.</w:t>
      </w:r>
    </w:p>
    <w:p w14:paraId="0BE5EBE8" w14:textId="328C4BE2" w:rsidR="0062602E" w:rsidRDefault="00683A16" w:rsidP="003A6D07">
      <w:pPr>
        <w:spacing w:line="36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>11.00-15</w:t>
      </w:r>
      <w:r w:rsidR="0062602E">
        <w:rPr>
          <w:b/>
          <w:sz w:val="32"/>
        </w:rPr>
        <w:t>.00</w:t>
      </w:r>
    </w:p>
    <w:p w14:paraId="0E97DC01" w14:textId="77777777" w:rsidR="000C5FAF" w:rsidRDefault="0062602E" w:rsidP="003A6D07">
      <w:pPr>
        <w:rPr>
          <w:sz w:val="28"/>
          <w:szCs w:val="56"/>
          <w:u w:val="single"/>
        </w:rPr>
      </w:pPr>
      <w:r w:rsidRPr="0062602E">
        <w:rPr>
          <w:sz w:val="28"/>
          <w:szCs w:val="56"/>
          <w:u w:val="single"/>
        </w:rPr>
        <w:t>11.00 Открытие конференции</w:t>
      </w:r>
    </w:p>
    <w:p w14:paraId="72DFD918" w14:textId="77777777" w:rsidR="0062602E" w:rsidRPr="0062602E" w:rsidRDefault="0062602E" w:rsidP="003A6D07">
      <w:pPr>
        <w:rPr>
          <w:sz w:val="28"/>
          <w:szCs w:val="56"/>
          <w:u w:val="single"/>
        </w:rPr>
      </w:pPr>
    </w:p>
    <w:p w14:paraId="1098598B" w14:textId="77777777" w:rsidR="0062602E" w:rsidRDefault="0062602E" w:rsidP="003A6D07">
      <w:pPr>
        <w:rPr>
          <w:sz w:val="28"/>
          <w:szCs w:val="56"/>
        </w:rPr>
      </w:pPr>
      <w:r>
        <w:rPr>
          <w:sz w:val="28"/>
          <w:szCs w:val="56"/>
        </w:rPr>
        <w:t>Научный руководитель ИПРЭ РАН д.э.н., проф., акад. РАН Окрепилов В.В.</w:t>
      </w:r>
    </w:p>
    <w:p w14:paraId="3FAFEBA8" w14:textId="77777777" w:rsidR="0062602E" w:rsidRDefault="0062602E" w:rsidP="003A6D07">
      <w:pPr>
        <w:rPr>
          <w:sz w:val="28"/>
          <w:szCs w:val="56"/>
        </w:rPr>
      </w:pPr>
    </w:p>
    <w:p w14:paraId="55BCF3F2" w14:textId="77777777" w:rsidR="0062602E" w:rsidRPr="0062602E" w:rsidRDefault="0062602E" w:rsidP="003A6D07">
      <w:pPr>
        <w:rPr>
          <w:sz w:val="28"/>
          <w:szCs w:val="56"/>
          <w:u w:val="single"/>
        </w:rPr>
      </w:pPr>
      <w:r w:rsidRPr="0062602E">
        <w:rPr>
          <w:sz w:val="28"/>
          <w:szCs w:val="56"/>
          <w:u w:val="single"/>
          <w:lang w:val="en-US"/>
        </w:rPr>
        <w:t>I</w:t>
      </w:r>
      <w:r w:rsidRPr="0062602E">
        <w:rPr>
          <w:sz w:val="28"/>
          <w:szCs w:val="56"/>
          <w:u w:val="single"/>
        </w:rPr>
        <w:t xml:space="preserve"> Заседание с 11.00 до 13.00</w:t>
      </w:r>
    </w:p>
    <w:p w14:paraId="40B254F0" w14:textId="77777777" w:rsidR="00610465" w:rsidRDefault="00610465" w:rsidP="003A6D07">
      <w:pPr>
        <w:rPr>
          <w:b/>
          <w:sz w:val="28"/>
          <w:szCs w:val="56"/>
        </w:rPr>
      </w:pPr>
    </w:p>
    <w:p w14:paraId="6794C94E" w14:textId="2183676E" w:rsidR="0062602E" w:rsidRDefault="0062602E" w:rsidP="00610465">
      <w:pPr>
        <w:ind w:right="-142"/>
        <w:rPr>
          <w:sz w:val="28"/>
          <w:szCs w:val="56"/>
        </w:rPr>
      </w:pPr>
      <w:r w:rsidRPr="00610465">
        <w:rPr>
          <w:b/>
          <w:sz w:val="28"/>
          <w:szCs w:val="56"/>
        </w:rPr>
        <w:t xml:space="preserve">Модератор: </w:t>
      </w:r>
      <w:r w:rsidR="00036A57">
        <w:rPr>
          <w:sz w:val="28"/>
          <w:szCs w:val="56"/>
        </w:rPr>
        <w:t xml:space="preserve">Д.э.н., проф., руководитель научного направления ИПРЭ РАН </w:t>
      </w:r>
      <w:r w:rsidR="00610465">
        <w:rPr>
          <w:sz w:val="28"/>
          <w:szCs w:val="56"/>
        </w:rPr>
        <w:t xml:space="preserve">   </w:t>
      </w:r>
      <w:r w:rsidR="00036A57">
        <w:rPr>
          <w:sz w:val="28"/>
          <w:szCs w:val="56"/>
        </w:rPr>
        <w:t>Кузнецов С.В.</w:t>
      </w:r>
    </w:p>
    <w:p w14:paraId="51FB9D30" w14:textId="77777777" w:rsidR="0062602E" w:rsidRDefault="0062602E" w:rsidP="003A6D07">
      <w:pPr>
        <w:rPr>
          <w:sz w:val="28"/>
          <w:szCs w:val="56"/>
        </w:rPr>
      </w:pPr>
    </w:p>
    <w:p w14:paraId="3CCA0AD6" w14:textId="77777777" w:rsidR="0062602E" w:rsidRDefault="0062602E" w:rsidP="003A6D07">
      <w:pPr>
        <w:rPr>
          <w:sz w:val="28"/>
          <w:szCs w:val="56"/>
        </w:rPr>
      </w:pPr>
      <w:r>
        <w:rPr>
          <w:sz w:val="28"/>
          <w:szCs w:val="56"/>
        </w:rPr>
        <w:t>Доклады:</w:t>
      </w:r>
    </w:p>
    <w:p w14:paraId="2E0E89C3" w14:textId="77777777" w:rsidR="0062602E" w:rsidRPr="00036A57" w:rsidRDefault="0062602E" w:rsidP="00036A57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036A57">
        <w:rPr>
          <w:sz w:val="28"/>
          <w:szCs w:val="56"/>
        </w:rPr>
        <w:t xml:space="preserve">Окрепилов В.В., акад. РАН, научный руководитель ИПРЭ РАН, </w:t>
      </w:r>
      <w:r w:rsidR="00036A57">
        <w:rPr>
          <w:sz w:val="28"/>
          <w:szCs w:val="56"/>
        </w:rPr>
        <w:t>Ш</w:t>
      </w:r>
      <w:r w:rsidR="000C1E3A" w:rsidRPr="00036A57">
        <w:rPr>
          <w:sz w:val="28"/>
          <w:szCs w:val="56"/>
        </w:rPr>
        <w:t>матко А.Д., д.э.н.,</w:t>
      </w:r>
      <w:r w:rsidRPr="00036A57">
        <w:rPr>
          <w:sz w:val="28"/>
          <w:szCs w:val="56"/>
        </w:rPr>
        <w:t xml:space="preserve"> проф., врио директора ИПРЭ РАН </w:t>
      </w:r>
      <w:r w:rsidRPr="00036A57">
        <w:rPr>
          <w:sz w:val="28"/>
          <w:szCs w:val="28"/>
        </w:rPr>
        <w:t>«</w:t>
      </w:r>
      <w:r w:rsidR="00036A57" w:rsidRPr="00036A57">
        <w:rPr>
          <w:color w:val="000000"/>
          <w:sz w:val="28"/>
          <w:szCs w:val="28"/>
          <w:shd w:val="clear" w:color="auto" w:fill="FFFFFF"/>
        </w:rPr>
        <w:t>Становление</w:t>
      </w:r>
      <w:r w:rsidRPr="00036A57">
        <w:rPr>
          <w:color w:val="000000"/>
          <w:sz w:val="28"/>
          <w:szCs w:val="28"/>
          <w:shd w:val="clear" w:color="auto" w:fill="FFFFFF"/>
        </w:rPr>
        <w:t xml:space="preserve"> качественно новых социально-экономических и общественных отношений в процессе технологических трансформаций (на примере анализа </w:t>
      </w:r>
      <w:r w:rsidRPr="00036A57">
        <w:rPr>
          <w:bCs/>
          <w:sz w:val="28"/>
          <w:szCs w:val="28"/>
        </w:rPr>
        <w:t>Концепции научно-технологического развития Санкт-Петербурга на период до 2030 года</w:t>
      </w:r>
      <w:r w:rsidRPr="00036A57">
        <w:rPr>
          <w:color w:val="000000"/>
          <w:sz w:val="28"/>
          <w:szCs w:val="28"/>
          <w:shd w:val="clear" w:color="auto" w:fill="FFFFFF"/>
        </w:rPr>
        <w:t>)».</w:t>
      </w:r>
    </w:p>
    <w:p w14:paraId="50EC9F70" w14:textId="77777777" w:rsidR="000C1E3A" w:rsidRDefault="000C1E3A" w:rsidP="00036A57">
      <w:pPr>
        <w:spacing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20AD6D52" w14:textId="77777777" w:rsidR="0062602E" w:rsidRDefault="0062602E" w:rsidP="00036A57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62602E">
        <w:rPr>
          <w:sz w:val="28"/>
          <w:szCs w:val="28"/>
        </w:rPr>
        <w:t>Шабунова А.А.</w:t>
      </w:r>
      <w:r>
        <w:rPr>
          <w:sz w:val="28"/>
          <w:szCs w:val="28"/>
        </w:rPr>
        <w:t>, д.э.н., доц., директор</w:t>
      </w:r>
      <w:r w:rsidR="00B04A3C">
        <w:rPr>
          <w:sz w:val="28"/>
          <w:szCs w:val="28"/>
        </w:rPr>
        <w:t xml:space="preserve"> Вологодского научного центра РАН «Роль научного сообщества в реализации стратегии социально-экономического развития региона (на примере Вологодской области)».</w:t>
      </w:r>
      <w:r w:rsidRPr="0062602E">
        <w:rPr>
          <w:sz w:val="28"/>
          <w:szCs w:val="28"/>
        </w:rPr>
        <w:t xml:space="preserve"> </w:t>
      </w:r>
    </w:p>
    <w:p w14:paraId="32C6E3AC" w14:textId="77777777" w:rsidR="001C307E" w:rsidRPr="001C307E" w:rsidRDefault="001C307E" w:rsidP="001C307E">
      <w:pPr>
        <w:pStyle w:val="a3"/>
        <w:rPr>
          <w:sz w:val="28"/>
          <w:szCs w:val="28"/>
        </w:rPr>
      </w:pPr>
    </w:p>
    <w:p w14:paraId="5006DFDC" w14:textId="5533AA5A" w:rsidR="001C307E" w:rsidRPr="00D500CB" w:rsidRDefault="001C307E" w:rsidP="00036A57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Яшева Г.А., д.э.н., проф., зав. кафедрой «Экономическая теория и маркетинг» Витебского государственного технического университета </w:t>
      </w:r>
      <w:r w:rsidRPr="001C307E">
        <w:rPr>
          <w:sz w:val="28"/>
          <w:szCs w:val="28"/>
          <w:shd w:val="clear" w:color="auto" w:fill="FFFFFF"/>
        </w:rPr>
        <w:t xml:space="preserve">«Потенциал </w:t>
      </w:r>
      <w:r w:rsidRPr="001C307E">
        <w:rPr>
          <w:sz w:val="28"/>
          <w:szCs w:val="28"/>
          <w:shd w:val="clear" w:color="auto" w:fill="FFFFFF"/>
        </w:rPr>
        <w:lastRenderedPageBreak/>
        <w:t>креативного предпринимательства и направления его развития</w:t>
      </w:r>
      <w:r w:rsidR="00D500CB">
        <w:rPr>
          <w:sz w:val="28"/>
          <w:szCs w:val="28"/>
          <w:shd w:val="clear" w:color="auto" w:fill="FFFFFF"/>
        </w:rPr>
        <w:t xml:space="preserve"> в</w:t>
      </w:r>
      <w:r w:rsidRPr="001C307E">
        <w:rPr>
          <w:sz w:val="28"/>
          <w:szCs w:val="28"/>
          <w:shd w:val="clear" w:color="auto" w:fill="FFFFFF"/>
        </w:rPr>
        <w:t xml:space="preserve"> антикризисной стратегии России и Беларуси».</w:t>
      </w:r>
    </w:p>
    <w:p w14:paraId="3317B2BA" w14:textId="77777777" w:rsidR="00D500CB" w:rsidRPr="00D500CB" w:rsidRDefault="00D500CB" w:rsidP="00D500CB">
      <w:pPr>
        <w:pStyle w:val="a3"/>
        <w:rPr>
          <w:sz w:val="28"/>
          <w:szCs w:val="28"/>
        </w:rPr>
      </w:pPr>
    </w:p>
    <w:p w14:paraId="3CA578CA" w14:textId="55871F94" w:rsidR="00D500CB" w:rsidRPr="00D500CB" w:rsidRDefault="00D500CB" w:rsidP="00036A57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Вертинская Т.С., д.э.н., доц., руководитель Центра мировой экономики </w:t>
      </w:r>
      <w:r w:rsidRPr="00D500CB">
        <w:rPr>
          <w:color w:val="000000"/>
          <w:sz w:val="28"/>
          <w:szCs w:val="28"/>
          <w:shd w:val="clear" w:color="auto" w:fill="FFFFFF"/>
        </w:rPr>
        <w:t>ГНУ «Институт экономики НАН Беларуси»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500CB">
        <w:rPr>
          <w:color w:val="000000"/>
          <w:sz w:val="28"/>
          <w:szCs w:val="28"/>
          <w:shd w:val="clear" w:color="auto" w:fill="FFFFFF"/>
        </w:rPr>
        <w:t>«Стратегические направления регионального развития в Республике Беларусь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14:paraId="34240B02" w14:textId="77777777" w:rsidR="00D500CB" w:rsidRPr="00D500CB" w:rsidRDefault="00D500CB" w:rsidP="00D500CB">
      <w:pPr>
        <w:pStyle w:val="a3"/>
        <w:rPr>
          <w:sz w:val="28"/>
          <w:szCs w:val="28"/>
        </w:rPr>
      </w:pPr>
    </w:p>
    <w:p w14:paraId="4A274453" w14:textId="77777777" w:rsidR="00B04A3C" w:rsidRDefault="00B04A3C" w:rsidP="00036A57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Горин Е.А., д.э.н., проф., гл.н.с. ИПРЭ РАН «Современное промышленное производство: методология и практика трансфера технологий»</w:t>
      </w:r>
    </w:p>
    <w:p w14:paraId="5F750149" w14:textId="77777777" w:rsidR="00036A57" w:rsidRDefault="00036A57" w:rsidP="00036A57">
      <w:pPr>
        <w:pStyle w:val="a3"/>
        <w:spacing w:line="276" w:lineRule="auto"/>
        <w:ind w:left="426" w:hanging="426"/>
        <w:jc w:val="both"/>
        <w:rPr>
          <w:sz w:val="28"/>
          <w:szCs w:val="28"/>
        </w:rPr>
      </w:pPr>
    </w:p>
    <w:p w14:paraId="26BF4542" w14:textId="477000AE" w:rsidR="00B04A3C" w:rsidRDefault="00B04A3C" w:rsidP="00036A57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Костяев А.И., акад. РАН, гл.н.с. СПбФИЦ РАН «Научные основы разработки стратегии развития сельских территорий Северо-Запада». </w:t>
      </w:r>
    </w:p>
    <w:p w14:paraId="2ED6DD9E" w14:textId="77777777" w:rsidR="00FD1A79" w:rsidRPr="00FD1A79" w:rsidRDefault="00FD1A79" w:rsidP="00FD1A79">
      <w:pPr>
        <w:spacing w:line="276" w:lineRule="auto"/>
        <w:jc w:val="both"/>
        <w:rPr>
          <w:sz w:val="28"/>
          <w:szCs w:val="28"/>
        </w:rPr>
      </w:pPr>
    </w:p>
    <w:p w14:paraId="30503FEC" w14:textId="587BFE91" w:rsidR="00FD1A79" w:rsidRPr="00910E13" w:rsidRDefault="00FD1A79" w:rsidP="00036A57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10E13">
        <w:rPr>
          <w:sz w:val="28"/>
          <w:szCs w:val="28"/>
        </w:rPr>
        <w:t>Жихаревич Б.С., д.э.н., проф., гл.н.с. ИПРЭ РАН «Риски и угрозы в стратегиях российских регионов»</w:t>
      </w:r>
    </w:p>
    <w:p w14:paraId="12D0B27F" w14:textId="77777777" w:rsidR="00036A57" w:rsidRPr="00036A57" w:rsidRDefault="00036A57" w:rsidP="00036A57">
      <w:pPr>
        <w:pStyle w:val="a3"/>
        <w:ind w:left="426" w:hanging="426"/>
        <w:rPr>
          <w:sz w:val="28"/>
          <w:szCs w:val="28"/>
        </w:rPr>
      </w:pPr>
    </w:p>
    <w:p w14:paraId="6B5C6A7B" w14:textId="77777777" w:rsidR="00036A57" w:rsidRPr="00560D93" w:rsidRDefault="00036A57" w:rsidP="00036A57">
      <w:pPr>
        <w:pStyle w:val="a3"/>
        <w:numPr>
          <w:ilvl w:val="0"/>
          <w:numId w:val="16"/>
        </w:numPr>
        <w:spacing w:line="276" w:lineRule="auto"/>
        <w:ind w:left="426" w:hanging="426"/>
        <w:jc w:val="both"/>
        <w:rPr>
          <w:sz w:val="28"/>
          <w:szCs w:val="56"/>
        </w:rPr>
      </w:pPr>
      <w:r>
        <w:rPr>
          <w:sz w:val="28"/>
          <w:szCs w:val="56"/>
        </w:rPr>
        <w:t>Аламшоев А.К. к.э.н., доц. Таджикского государственного университета «</w:t>
      </w:r>
      <w:r w:rsidRPr="000C1E3A">
        <w:rPr>
          <w:color w:val="000000"/>
          <w:sz w:val="28"/>
          <w:szCs w:val="28"/>
          <w:shd w:val="clear" w:color="auto" w:fill="FFFFFF"/>
        </w:rPr>
        <w:t>Организационно-экономические проблемы устойчивого развития горных регионов</w:t>
      </w:r>
      <w:r w:rsidR="00067DE2">
        <w:rPr>
          <w:color w:val="000000"/>
          <w:sz w:val="28"/>
          <w:szCs w:val="28"/>
          <w:shd w:val="clear" w:color="auto" w:fill="FFFFFF"/>
        </w:rPr>
        <w:t xml:space="preserve"> Республики Таджикистан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14:paraId="536DE14D" w14:textId="77777777" w:rsidR="000C1E3A" w:rsidRDefault="000C1E3A" w:rsidP="000C1E3A">
      <w:pPr>
        <w:spacing w:line="276" w:lineRule="auto"/>
        <w:jc w:val="both"/>
        <w:rPr>
          <w:sz w:val="28"/>
          <w:szCs w:val="28"/>
        </w:rPr>
      </w:pPr>
    </w:p>
    <w:p w14:paraId="11281CB8" w14:textId="77777777" w:rsidR="00B04A3C" w:rsidRDefault="00B04A3C" w:rsidP="00B04A3C">
      <w:pPr>
        <w:pStyle w:val="a3"/>
        <w:spacing w:line="276" w:lineRule="auto"/>
        <w:jc w:val="both"/>
        <w:rPr>
          <w:sz w:val="28"/>
          <w:szCs w:val="28"/>
        </w:rPr>
      </w:pPr>
    </w:p>
    <w:p w14:paraId="4AE287C0" w14:textId="77777777" w:rsidR="00B04A3C" w:rsidRPr="00B04A3C" w:rsidRDefault="00B04A3C" w:rsidP="000C1E3A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 w:rsidRPr="00B04A3C">
        <w:rPr>
          <w:sz w:val="28"/>
          <w:szCs w:val="28"/>
          <w:u w:val="single"/>
        </w:rPr>
        <w:t>Перерыв</w:t>
      </w:r>
    </w:p>
    <w:p w14:paraId="6F7EA079" w14:textId="77777777" w:rsidR="00B04A3C" w:rsidRPr="00B04A3C" w:rsidRDefault="00B04A3C" w:rsidP="00560D93">
      <w:pPr>
        <w:spacing w:line="276" w:lineRule="auto"/>
        <w:jc w:val="both"/>
        <w:rPr>
          <w:sz w:val="28"/>
          <w:szCs w:val="28"/>
        </w:rPr>
      </w:pPr>
    </w:p>
    <w:p w14:paraId="76C12144" w14:textId="5317129B" w:rsidR="00560D93" w:rsidRPr="0062602E" w:rsidRDefault="00560D93" w:rsidP="00560D93">
      <w:pPr>
        <w:spacing w:line="276" w:lineRule="auto"/>
        <w:rPr>
          <w:sz w:val="28"/>
          <w:szCs w:val="56"/>
          <w:u w:val="single"/>
        </w:rPr>
      </w:pPr>
      <w:r>
        <w:rPr>
          <w:sz w:val="28"/>
          <w:szCs w:val="56"/>
          <w:u w:val="single"/>
        </w:rPr>
        <w:t>10 декабря 2020г.</w:t>
      </w:r>
      <w:r w:rsidRPr="0062602E">
        <w:rPr>
          <w:sz w:val="28"/>
          <w:szCs w:val="56"/>
          <w:u w:val="single"/>
        </w:rPr>
        <w:t xml:space="preserve"> с </w:t>
      </w:r>
      <w:r w:rsidR="000C1E3A">
        <w:rPr>
          <w:sz w:val="28"/>
          <w:szCs w:val="56"/>
          <w:u w:val="single"/>
        </w:rPr>
        <w:t>13</w:t>
      </w:r>
      <w:r w:rsidRPr="0062602E">
        <w:rPr>
          <w:sz w:val="28"/>
          <w:szCs w:val="56"/>
          <w:u w:val="single"/>
        </w:rPr>
        <w:t xml:space="preserve">.00 до </w:t>
      </w:r>
      <w:r w:rsidR="000C1E3A">
        <w:rPr>
          <w:sz w:val="28"/>
          <w:szCs w:val="56"/>
          <w:u w:val="single"/>
        </w:rPr>
        <w:t>15</w:t>
      </w:r>
      <w:r w:rsidRPr="0062602E">
        <w:rPr>
          <w:sz w:val="28"/>
          <w:szCs w:val="56"/>
          <w:u w:val="single"/>
        </w:rPr>
        <w:t>.00</w:t>
      </w:r>
    </w:p>
    <w:p w14:paraId="3731B620" w14:textId="77777777" w:rsidR="00610465" w:rsidRDefault="00610465" w:rsidP="00560D93">
      <w:pPr>
        <w:spacing w:line="276" w:lineRule="auto"/>
        <w:rPr>
          <w:b/>
          <w:sz w:val="28"/>
          <w:szCs w:val="56"/>
        </w:rPr>
      </w:pPr>
    </w:p>
    <w:p w14:paraId="6A261D0B" w14:textId="6770A6FA" w:rsidR="00560D93" w:rsidRDefault="00560D93" w:rsidP="00560D93">
      <w:pPr>
        <w:spacing w:line="276" w:lineRule="auto"/>
        <w:rPr>
          <w:sz w:val="28"/>
          <w:szCs w:val="56"/>
        </w:rPr>
      </w:pPr>
      <w:r w:rsidRPr="00610465">
        <w:rPr>
          <w:b/>
          <w:sz w:val="28"/>
          <w:szCs w:val="56"/>
        </w:rPr>
        <w:t>Модератор:</w:t>
      </w:r>
      <w:r w:rsidRPr="00910E13">
        <w:rPr>
          <w:sz w:val="28"/>
          <w:szCs w:val="56"/>
        </w:rPr>
        <w:t xml:space="preserve"> </w:t>
      </w:r>
      <w:r w:rsidR="00DA27BA">
        <w:rPr>
          <w:sz w:val="28"/>
          <w:szCs w:val="28"/>
        </w:rPr>
        <w:t>Д</w:t>
      </w:r>
      <w:r w:rsidR="00610465" w:rsidRPr="00910E13">
        <w:rPr>
          <w:sz w:val="28"/>
          <w:szCs w:val="28"/>
        </w:rPr>
        <w:t xml:space="preserve">.э.н., проф., гл.н.с. ИПРЭ РАН </w:t>
      </w:r>
      <w:r w:rsidR="00610465">
        <w:rPr>
          <w:sz w:val="28"/>
          <w:szCs w:val="28"/>
        </w:rPr>
        <w:t>Жихаревич Б.С.</w:t>
      </w:r>
    </w:p>
    <w:p w14:paraId="39ED8E5F" w14:textId="77777777" w:rsidR="00560D93" w:rsidRDefault="00560D93" w:rsidP="00560D93">
      <w:pPr>
        <w:spacing w:line="276" w:lineRule="auto"/>
        <w:jc w:val="both"/>
        <w:rPr>
          <w:sz w:val="28"/>
          <w:szCs w:val="56"/>
        </w:rPr>
      </w:pPr>
    </w:p>
    <w:p w14:paraId="697BB74A" w14:textId="77777777" w:rsidR="00560D93" w:rsidRDefault="00560D93" w:rsidP="00560D93">
      <w:pPr>
        <w:spacing w:line="276" w:lineRule="auto"/>
        <w:jc w:val="both"/>
        <w:rPr>
          <w:sz w:val="28"/>
          <w:szCs w:val="56"/>
        </w:rPr>
      </w:pPr>
      <w:r>
        <w:rPr>
          <w:sz w:val="28"/>
          <w:szCs w:val="56"/>
        </w:rPr>
        <w:t>Доклады:</w:t>
      </w:r>
    </w:p>
    <w:p w14:paraId="4A33777C" w14:textId="77777777" w:rsidR="00560D93" w:rsidRDefault="00560D93" w:rsidP="00036A57">
      <w:pPr>
        <w:pStyle w:val="a3"/>
        <w:numPr>
          <w:ilvl w:val="0"/>
          <w:numId w:val="17"/>
        </w:numPr>
        <w:spacing w:line="276" w:lineRule="auto"/>
        <w:ind w:left="426" w:hanging="568"/>
        <w:jc w:val="both"/>
        <w:rPr>
          <w:sz w:val="28"/>
          <w:szCs w:val="56"/>
        </w:rPr>
      </w:pPr>
      <w:r>
        <w:rPr>
          <w:sz w:val="28"/>
          <w:szCs w:val="56"/>
        </w:rPr>
        <w:t>Кузнецов С.В., д.э.н., проф., руководитель научного направления</w:t>
      </w:r>
      <w:r w:rsidR="00036A57">
        <w:rPr>
          <w:sz w:val="28"/>
          <w:szCs w:val="56"/>
        </w:rPr>
        <w:t xml:space="preserve"> ИПРЭ РАН</w:t>
      </w:r>
      <w:r>
        <w:rPr>
          <w:sz w:val="28"/>
          <w:szCs w:val="56"/>
        </w:rPr>
        <w:t xml:space="preserve"> «О целевой направленности </w:t>
      </w:r>
      <w:r w:rsidR="00036A57">
        <w:rPr>
          <w:sz w:val="28"/>
          <w:szCs w:val="56"/>
        </w:rPr>
        <w:t>концепции</w:t>
      </w:r>
      <w:r>
        <w:rPr>
          <w:sz w:val="28"/>
          <w:szCs w:val="56"/>
        </w:rPr>
        <w:t xml:space="preserve"> научного, научно-технологического и инновационного развития Санкт-Петербурга</w:t>
      </w:r>
      <w:r w:rsidR="00036A57">
        <w:rPr>
          <w:sz w:val="28"/>
          <w:szCs w:val="56"/>
        </w:rPr>
        <w:t xml:space="preserve"> на период до 2030 года</w:t>
      </w:r>
      <w:r>
        <w:rPr>
          <w:sz w:val="28"/>
          <w:szCs w:val="56"/>
        </w:rPr>
        <w:t>».</w:t>
      </w:r>
    </w:p>
    <w:p w14:paraId="337BB593" w14:textId="77777777" w:rsidR="000C1E3A" w:rsidRDefault="000C1E3A" w:rsidP="00036A57">
      <w:pPr>
        <w:pStyle w:val="a3"/>
        <w:spacing w:line="276" w:lineRule="auto"/>
        <w:ind w:left="426" w:hanging="568"/>
        <w:jc w:val="both"/>
        <w:rPr>
          <w:sz w:val="28"/>
          <w:szCs w:val="56"/>
        </w:rPr>
      </w:pPr>
    </w:p>
    <w:p w14:paraId="709F0E0C" w14:textId="3D3E294B" w:rsidR="00560D93" w:rsidRDefault="00560D93" w:rsidP="00036A57">
      <w:pPr>
        <w:pStyle w:val="a3"/>
        <w:numPr>
          <w:ilvl w:val="0"/>
          <w:numId w:val="17"/>
        </w:numPr>
        <w:spacing w:line="276" w:lineRule="auto"/>
        <w:ind w:left="426" w:hanging="568"/>
        <w:jc w:val="both"/>
        <w:rPr>
          <w:sz w:val="28"/>
          <w:szCs w:val="56"/>
        </w:rPr>
      </w:pPr>
      <w:r>
        <w:rPr>
          <w:sz w:val="28"/>
          <w:szCs w:val="56"/>
        </w:rPr>
        <w:t>Перекрест В.Т. д.ф.м.н.</w:t>
      </w:r>
      <w:r w:rsidR="000C1E3A">
        <w:rPr>
          <w:sz w:val="28"/>
          <w:szCs w:val="56"/>
        </w:rPr>
        <w:t xml:space="preserve">, зав. лабораторией ИПРЭ РАН </w:t>
      </w:r>
      <w:r>
        <w:rPr>
          <w:sz w:val="28"/>
          <w:szCs w:val="56"/>
        </w:rPr>
        <w:t>«Нелинейный типологический анализ пространственных социально-экономических систем</w:t>
      </w:r>
      <w:r w:rsidR="001C307E">
        <w:rPr>
          <w:sz w:val="28"/>
          <w:szCs w:val="56"/>
        </w:rPr>
        <w:t>:</w:t>
      </w:r>
      <w:r>
        <w:rPr>
          <w:sz w:val="28"/>
          <w:szCs w:val="56"/>
        </w:rPr>
        <w:t xml:space="preserve"> математические модели и концептуальные особенности</w:t>
      </w:r>
      <w:r w:rsidR="00D500CB">
        <w:rPr>
          <w:sz w:val="28"/>
          <w:szCs w:val="56"/>
        </w:rPr>
        <w:t>;</w:t>
      </w:r>
      <w:r>
        <w:rPr>
          <w:sz w:val="28"/>
          <w:szCs w:val="56"/>
        </w:rPr>
        <w:t xml:space="preserve"> целевая направленность и технологические перспективы».</w:t>
      </w:r>
    </w:p>
    <w:p w14:paraId="69879395" w14:textId="77777777" w:rsidR="000C1E3A" w:rsidRPr="000C1E3A" w:rsidRDefault="000C1E3A" w:rsidP="00036A57">
      <w:pPr>
        <w:spacing w:line="276" w:lineRule="auto"/>
        <w:ind w:left="426" w:hanging="568"/>
        <w:jc w:val="both"/>
        <w:rPr>
          <w:sz w:val="28"/>
          <w:szCs w:val="56"/>
        </w:rPr>
      </w:pPr>
    </w:p>
    <w:p w14:paraId="1135B591" w14:textId="77777777" w:rsidR="00560D93" w:rsidRDefault="00560D93" w:rsidP="00036A57">
      <w:pPr>
        <w:pStyle w:val="a3"/>
        <w:numPr>
          <w:ilvl w:val="0"/>
          <w:numId w:val="17"/>
        </w:numPr>
        <w:spacing w:line="276" w:lineRule="auto"/>
        <w:ind w:left="426" w:hanging="568"/>
        <w:jc w:val="both"/>
        <w:rPr>
          <w:sz w:val="28"/>
          <w:szCs w:val="56"/>
        </w:rPr>
      </w:pPr>
      <w:r>
        <w:rPr>
          <w:sz w:val="28"/>
          <w:szCs w:val="56"/>
        </w:rPr>
        <w:t>Кораблева О.Н.,</w:t>
      </w:r>
      <w:r w:rsidR="000C1E3A">
        <w:rPr>
          <w:sz w:val="28"/>
          <w:szCs w:val="56"/>
        </w:rPr>
        <w:t xml:space="preserve"> д.э.н.,</w:t>
      </w:r>
      <w:r>
        <w:rPr>
          <w:sz w:val="28"/>
          <w:szCs w:val="56"/>
        </w:rPr>
        <w:t xml:space="preserve"> проф., гл.н.с. ИПРЭ РАН «Наукоемкая экономика и управление интеллектуальным капиталом».</w:t>
      </w:r>
    </w:p>
    <w:p w14:paraId="54832782" w14:textId="77777777" w:rsidR="000C1E3A" w:rsidRDefault="000C1E3A" w:rsidP="00036A57">
      <w:pPr>
        <w:spacing w:line="276" w:lineRule="auto"/>
        <w:ind w:left="426" w:hanging="568"/>
        <w:jc w:val="both"/>
        <w:rPr>
          <w:sz w:val="28"/>
          <w:szCs w:val="56"/>
        </w:rPr>
      </w:pPr>
    </w:p>
    <w:p w14:paraId="0BAF2CA7" w14:textId="1E0FE0F9" w:rsidR="00560D93" w:rsidRDefault="00560D93" w:rsidP="00036A57">
      <w:pPr>
        <w:pStyle w:val="a3"/>
        <w:numPr>
          <w:ilvl w:val="0"/>
          <w:numId w:val="17"/>
        </w:numPr>
        <w:spacing w:line="276" w:lineRule="auto"/>
        <w:ind w:left="426" w:hanging="568"/>
        <w:jc w:val="both"/>
        <w:rPr>
          <w:sz w:val="28"/>
          <w:szCs w:val="56"/>
        </w:rPr>
      </w:pPr>
      <w:r>
        <w:rPr>
          <w:sz w:val="28"/>
          <w:szCs w:val="56"/>
        </w:rPr>
        <w:lastRenderedPageBreak/>
        <w:t>Лосин Л.А. к.т</w:t>
      </w:r>
      <w:r w:rsidR="00036A57">
        <w:rPr>
          <w:sz w:val="28"/>
          <w:szCs w:val="56"/>
        </w:rPr>
        <w:t>.н., зав. лабораторией ИПРЭ РАН, Булычева Н.В., Калюжный Н.А., к.</w:t>
      </w:r>
      <w:r w:rsidR="00507556">
        <w:rPr>
          <w:sz w:val="28"/>
          <w:szCs w:val="56"/>
        </w:rPr>
        <w:t>т</w:t>
      </w:r>
      <w:r w:rsidR="00036A57">
        <w:rPr>
          <w:sz w:val="28"/>
          <w:szCs w:val="56"/>
        </w:rPr>
        <w:t xml:space="preserve">.н., </w:t>
      </w:r>
      <w:r>
        <w:rPr>
          <w:sz w:val="28"/>
          <w:szCs w:val="56"/>
        </w:rPr>
        <w:t>«Модель экономической оценки объектов транспортной инфраструктуры».</w:t>
      </w:r>
    </w:p>
    <w:p w14:paraId="63B0AEE6" w14:textId="77777777" w:rsidR="000C1E3A" w:rsidRPr="000C1E3A" w:rsidRDefault="000C1E3A" w:rsidP="00036A57">
      <w:pPr>
        <w:spacing w:line="276" w:lineRule="auto"/>
        <w:ind w:left="426" w:hanging="568"/>
        <w:jc w:val="both"/>
        <w:rPr>
          <w:sz w:val="28"/>
          <w:szCs w:val="56"/>
        </w:rPr>
      </w:pPr>
    </w:p>
    <w:p w14:paraId="0C3297A8" w14:textId="77777777" w:rsidR="00560D93" w:rsidRDefault="00560D93" w:rsidP="00036A57">
      <w:pPr>
        <w:pStyle w:val="a3"/>
        <w:numPr>
          <w:ilvl w:val="0"/>
          <w:numId w:val="17"/>
        </w:numPr>
        <w:spacing w:line="276" w:lineRule="auto"/>
        <w:ind w:left="426" w:hanging="568"/>
        <w:jc w:val="both"/>
        <w:rPr>
          <w:sz w:val="28"/>
          <w:szCs w:val="56"/>
        </w:rPr>
      </w:pPr>
      <w:r>
        <w:rPr>
          <w:sz w:val="28"/>
          <w:szCs w:val="56"/>
        </w:rPr>
        <w:t>Иванов С.А., д.э.н., доц.</w:t>
      </w:r>
      <w:r w:rsidR="000C1E3A">
        <w:rPr>
          <w:sz w:val="28"/>
          <w:szCs w:val="56"/>
        </w:rPr>
        <w:t>,</w:t>
      </w:r>
      <w:r>
        <w:rPr>
          <w:sz w:val="28"/>
          <w:szCs w:val="56"/>
        </w:rPr>
        <w:t xml:space="preserve"> </w:t>
      </w:r>
      <w:r w:rsidR="000C1E3A">
        <w:rPr>
          <w:sz w:val="28"/>
          <w:szCs w:val="56"/>
        </w:rPr>
        <w:t>з</w:t>
      </w:r>
      <w:r>
        <w:rPr>
          <w:sz w:val="28"/>
          <w:szCs w:val="56"/>
        </w:rPr>
        <w:t>ав. лабораторией ИПРЭ РАН «Человеческий капитал как приоритет стратегического развития региона Северо-Западного федерального округа».</w:t>
      </w:r>
    </w:p>
    <w:p w14:paraId="0BF0C34E" w14:textId="77777777" w:rsidR="00560D93" w:rsidRDefault="00560D93" w:rsidP="00036A57">
      <w:pPr>
        <w:pStyle w:val="a3"/>
        <w:numPr>
          <w:ilvl w:val="0"/>
          <w:numId w:val="17"/>
        </w:numPr>
        <w:spacing w:line="276" w:lineRule="auto"/>
        <w:ind w:left="426" w:hanging="568"/>
        <w:jc w:val="both"/>
        <w:rPr>
          <w:sz w:val="28"/>
          <w:szCs w:val="56"/>
        </w:rPr>
      </w:pPr>
      <w:r>
        <w:rPr>
          <w:sz w:val="28"/>
          <w:szCs w:val="56"/>
        </w:rPr>
        <w:t>Замятина М.Ф.</w:t>
      </w:r>
      <w:r w:rsidR="000C1E3A">
        <w:rPr>
          <w:sz w:val="28"/>
          <w:szCs w:val="56"/>
        </w:rPr>
        <w:t>, д.э.н.,</w:t>
      </w:r>
      <w:r>
        <w:rPr>
          <w:sz w:val="28"/>
          <w:szCs w:val="56"/>
        </w:rPr>
        <w:t xml:space="preserve"> проф., гл.н.с. ИПРЭ РАН «Стратегические направления эколого-экономического развития регионов в контексте устойчивого развития и современных глобальных вызовов».</w:t>
      </w:r>
    </w:p>
    <w:p w14:paraId="0924C019" w14:textId="77777777" w:rsidR="00610465" w:rsidRDefault="00610465" w:rsidP="00610465">
      <w:pPr>
        <w:pStyle w:val="a3"/>
        <w:spacing w:line="276" w:lineRule="auto"/>
        <w:ind w:left="426"/>
        <w:jc w:val="both"/>
        <w:rPr>
          <w:sz w:val="28"/>
          <w:szCs w:val="56"/>
        </w:rPr>
      </w:pPr>
    </w:p>
    <w:p w14:paraId="711FDB72" w14:textId="72F6072B" w:rsidR="00610465" w:rsidRDefault="00610465" w:rsidP="00610465">
      <w:pPr>
        <w:pStyle w:val="a3"/>
        <w:numPr>
          <w:ilvl w:val="0"/>
          <w:numId w:val="17"/>
        </w:numPr>
        <w:spacing w:line="276" w:lineRule="auto"/>
        <w:ind w:left="0" w:hanging="142"/>
        <w:jc w:val="both"/>
        <w:rPr>
          <w:sz w:val="28"/>
          <w:szCs w:val="56"/>
        </w:rPr>
      </w:pPr>
      <w:r>
        <w:rPr>
          <w:sz w:val="28"/>
          <w:szCs w:val="56"/>
        </w:rPr>
        <w:t xml:space="preserve">Хайдаров </w:t>
      </w:r>
      <w:r>
        <w:rPr>
          <w:sz w:val="28"/>
          <w:szCs w:val="28"/>
        </w:rPr>
        <w:t>М.М. Таджикско-технический университет имени М.С. Осими «Анализ финансового обеспечения промышленности Республики Таджикистан».</w:t>
      </w:r>
    </w:p>
    <w:p w14:paraId="4F6F3313" w14:textId="77777777" w:rsidR="00910E13" w:rsidRDefault="00910E13" w:rsidP="00910E13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14:paraId="78074C05" w14:textId="6E60FB6C" w:rsidR="00910E13" w:rsidRDefault="00910E13" w:rsidP="00063E68">
      <w:pPr>
        <w:spacing w:line="276" w:lineRule="auto"/>
        <w:ind w:left="426"/>
        <w:jc w:val="both"/>
        <w:rPr>
          <w:sz w:val="28"/>
          <w:szCs w:val="28"/>
        </w:rPr>
      </w:pPr>
      <w:r w:rsidRPr="00063E68">
        <w:rPr>
          <w:sz w:val="28"/>
          <w:szCs w:val="28"/>
        </w:rPr>
        <w:t>Подписание соглашения о сотрудничестве между Белгородским государственным техническим университетом имени В.Г. Шухова и Институтом проблем региональной экономики Российской академии наук.</w:t>
      </w:r>
    </w:p>
    <w:p w14:paraId="25268217" w14:textId="77777777" w:rsidR="00063E68" w:rsidRDefault="00063E68" w:rsidP="00063E68">
      <w:pPr>
        <w:spacing w:line="276" w:lineRule="auto"/>
        <w:ind w:left="426"/>
        <w:jc w:val="both"/>
        <w:rPr>
          <w:sz w:val="28"/>
          <w:szCs w:val="28"/>
        </w:rPr>
      </w:pPr>
    </w:p>
    <w:p w14:paraId="7155EB27" w14:textId="0F2DD1DD" w:rsidR="00063E68" w:rsidRPr="00063E68" w:rsidRDefault="00063E68" w:rsidP="00063E68">
      <w:pPr>
        <w:spacing w:line="276" w:lineRule="auto"/>
        <w:ind w:left="426"/>
        <w:jc w:val="both"/>
        <w:rPr>
          <w:sz w:val="28"/>
          <w:szCs w:val="28"/>
        </w:rPr>
      </w:pPr>
      <w:r w:rsidRPr="00063E68">
        <w:rPr>
          <w:sz w:val="28"/>
          <w:szCs w:val="28"/>
        </w:rPr>
        <w:t>Принятие резолюции конференции</w:t>
      </w:r>
      <w:r>
        <w:rPr>
          <w:sz w:val="28"/>
          <w:szCs w:val="28"/>
        </w:rPr>
        <w:t>.</w:t>
      </w:r>
    </w:p>
    <w:p w14:paraId="4DE63035" w14:textId="77777777" w:rsidR="00857926" w:rsidRPr="00063E68" w:rsidRDefault="00857926" w:rsidP="00C35FF5">
      <w:pPr>
        <w:rPr>
          <w:b/>
          <w:sz w:val="28"/>
          <w:szCs w:val="56"/>
        </w:rPr>
      </w:pPr>
    </w:p>
    <w:sectPr w:rsidR="00857926" w:rsidRPr="00063E68" w:rsidSect="001C307E">
      <w:headerReference w:type="default" r:id="rId9"/>
      <w:pgSz w:w="11906" w:h="16838"/>
      <w:pgMar w:top="426" w:right="99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87A06" w14:textId="77777777" w:rsidR="003E660F" w:rsidRDefault="003E660F" w:rsidP="009913C1">
      <w:r>
        <w:separator/>
      </w:r>
    </w:p>
  </w:endnote>
  <w:endnote w:type="continuationSeparator" w:id="0">
    <w:p w14:paraId="429FEFEC" w14:textId="77777777" w:rsidR="003E660F" w:rsidRDefault="003E660F" w:rsidP="0099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7B903" w14:textId="77777777" w:rsidR="003E660F" w:rsidRDefault="003E660F" w:rsidP="009913C1">
      <w:r>
        <w:separator/>
      </w:r>
    </w:p>
  </w:footnote>
  <w:footnote w:type="continuationSeparator" w:id="0">
    <w:p w14:paraId="7197E91C" w14:textId="77777777" w:rsidR="003E660F" w:rsidRDefault="003E660F" w:rsidP="0099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054F0" w14:textId="573B20CB" w:rsidR="009913C1" w:rsidRPr="009913C1" w:rsidRDefault="009913C1" w:rsidP="009913C1">
    <w:pPr>
      <w:pStyle w:val="aa"/>
      <w:jc w:val="right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B32"/>
    <w:multiLevelType w:val="hybridMultilevel"/>
    <w:tmpl w:val="EF8EE4BE"/>
    <w:lvl w:ilvl="0" w:tplc="C87E4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4">
    <w:nsid w:val="1B3B5997"/>
    <w:multiLevelType w:val="hybridMultilevel"/>
    <w:tmpl w:val="9F96B04E"/>
    <w:lvl w:ilvl="0" w:tplc="6FFE0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3822CE5"/>
    <w:multiLevelType w:val="hybridMultilevel"/>
    <w:tmpl w:val="0470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57819"/>
    <w:multiLevelType w:val="hybridMultilevel"/>
    <w:tmpl w:val="9F9A4872"/>
    <w:lvl w:ilvl="0" w:tplc="6112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6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16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3"/>
    <w:rsid w:val="000238F8"/>
    <w:rsid w:val="00036A57"/>
    <w:rsid w:val="00063ACA"/>
    <w:rsid w:val="00063E68"/>
    <w:rsid w:val="00067DE2"/>
    <w:rsid w:val="0007211C"/>
    <w:rsid w:val="000947C4"/>
    <w:rsid w:val="000A2AA8"/>
    <w:rsid w:val="000C1E3A"/>
    <w:rsid w:val="000C31F6"/>
    <w:rsid w:val="000C5FAF"/>
    <w:rsid w:val="000E06AF"/>
    <w:rsid w:val="000E32F5"/>
    <w:rsid w:val="000E527C"/>
    <w:rsid w:val="000F74CC"/>
    <w:rsid w:val="0011176B"/>
    <w:rsid w:val="001171D0"/>
    <w:rsid w:val="00154A7A"/>
    <w:rsid w:val="001823F5"/>
    <w:rsid w:val="00182F9D"/>
    <w:rsid w:val="00197EB5"/>
    <w:rsid w:val="001A0081"/>
    <w:rsid w:val="001A542B"/>
    <w:rsid w:val="001A79BF"/>
    <w:rsid w:val="001C0697"/>
    <w:rsid w:val="001C307E"/>
    <w:rsid w:val="001F5EF3"/>
    <w:rsid w:val="00205545"/>
    <w:rsid w:val="00210E34"/>
    <w:rsid w:val="002154DD"/>
    <w:rsid w:val="00217C90"/>
    <w:rsid w:val="00221ECB"/>
    <w:rsid w:val="00224BEA"/>
    <w:rsid w:val="00234E39"/>
    <w:rsid w:val="00250785"/>
    <w:rsid w:val="00292EDF"/>
    <w:rsid w:val="002C0117"/>
    <w:rsid w:val="002D7DD5"/>
    <w:rsid w:val="002F792F"/>
    <w:rsid w:val="0032630B"/>
    <w:rsid w:val="00332E28"/>
    <w:rsid w:val="003460CB"/>
    <w:rsid w:val="0037721A"/>
    <w:rsid w:val="00396CAF"/>
    <w:rsid w:val="00396F44"/>
    <w:rsid w:val="003A6D07"/>
    <w:rsid w:val="003C3DCC"/>
    <w:rsid w:val="003E660F"/>
    <w:rsid w:val="00413678"/>
    <w:rsid w:val="00421043"/>
    <w:rsid w:val="004274E0"/>
    <w:rsid w:val="0045067E"/>
    <w:rsid w:val="00453004"/>
    <w:rsid w:val="00456CA4"/>
    <w:rsid w:val="0047016F"/>
    <w:rsid w:val="004909EB"/>
    <w:rsid w:val="004A62DD"/>
    <w:rsid w:val="004D7093"/>
    <w:rsid w:val="00505DAD"/>
    <w:rsid w:val="00507556"/>
    <w:rsid w:val="00523279"/>
    <w:rsid w:val="00531F2D"/>
    <w:rsid w:val="00537C7F"/>
    <w:rsid w:val="00560D93"/>
    <w:rsid w:val="00582FC9"/>
    <w:rsid w:val="0059796E"/>
    <w:rsid w:val="005A46AD"/>
    <w:rsid w:val="00610465"/>
    <w:rsid w:val="0062602E"/>
    <w:rsid w:val="006275F3"/>
    <w:rsid w:val="00652D45"/>
    <w:rsid w:val="0067369D"/>
    <w:rsid w:val="0068369D"/>
    <w:rsid w:val="00683A16"/>
    <w:rsid w:val="00693134"/>
    <w:rsid w:val="006A37AE"/>
    <w:rsid w:val="006A7CDF"/>
    <w:rsid w:val="006B682B"/>
    <w:rsid w:val="006D281A"/>
    <w:rsid w:val="006E1521"/>
    <w:rsid w:val="006F0C81"/>
    <w:rsid w:val="006F3799"/>
    <w:rsid w:val="0075135C"/>
    <w:rsid w:val="00795A74"/>
    <w:rsid w:val="007A79EB"/>
    <w:rsid w:val="007B2D17"/>
    <w:rsid w:val="007B5CDD"/>
    <w:rsid w:val="007C2B6D"/>
    <w:rsid w:val="007C64FC"/>
    <w:rsid w:val="007D19F8"/>
    <w:rsid w:val="00840CCC"/>
    <w:rsid w:val="00847298"/>
    <w:rsid w:val="008501E9"/>
    <w:rsid w:val="00852FAE"/>
    <w:rsid w:val="00857926"/>
    <w:rsid w:val="008644E7"/>
    <w:rsid w:val="0087592F"/>
    <w:rsid w:val="00881497"/>
    <w:rsid w:val="00891053"/>
    <w:rsid w:val="00891273"/>
    <w:rsid w:val="00892F52"/>
    <w:rsid w:val="008B48C7"/>
    <w:rsid w:val="008B4CDE"/>
    <w:rsid w:val="008D40A9"/>
    <w:rsid w:val="008D694E"/>
    <w:rsid w:val="008E581F"/>
    <w:rsid w:val="008F2B75"/>
    <w:rsid w:val="008F4CF1"/>
    <w:rsid w:val="00906762"/>
    <w:rsid w:val="00910E13"/>
    <w:rsid w:val="00976C59"/>
    <w:rsid w:val="009913C1"/>
    <w:rsid w:val="009A31E1"/>
    <w:rsid w:val="009B76AA"/>
    <w:rsid w:val="009C2673"/>
    <w:rsid w:val="009C29B8"/>
    <w:rsid w:val="009C6A6A"/>
    <w:rsid w:val="00A52153"/>
    <w:rsid w:val="00AF7D23"/>
    <w:rsid w:val="00AF7FCA"/>
    <w:rsid w:val="00B04A3C"/>
    <w:rsid w:val="00B46005"/>
    <w:rsid w:val="00B53395"/>
    <w:rsid w:val="00B56D50"/>
    <w:rsid w:val="00B804C9"/>
    <w:rsid w:val="00B9259E"/>
    <w:rsid w:val="00BA0BBA"/>
    <w:rsid w:val="00BA4F8D"/>
    <w:rsid w:val="00BB42AC"/>
    <w:rsid w:val="00BE04D9"/>
    <w:rsid w:val="00BE2D4E"/>
    <w:rsid w:val="00BF2D35"/>
    <w:rsid w:val="00C2613E"/>
    <w:rsid w:val="00C32DD7"/>
    <w:rsid w:val="00C35FF5"/>
    <w:rsid w:val="00C450A2"/>
    <w:rsid w:val="00C566ED"/>
    <w:rsid w:val="00C81022"/>
    <w:rsid w:val="00C90CE1"/>
    <w:rsid w:val="00C958A4"/>
    <w:rsid w:val="00C96C7E"/>
    <w:rsid w:val="00CA1353"/>
    <w:rsid w:val="00CA24B7"/>
    <w:rsid w:val="00CA502B"/>
    <w:rsid w:val="00CB1703"/>
    <w:rsid w:val="00CB4496"/>
    <w:rsid w:val="00CC6620"/>
    <w:rsid w:val="00CD38FB"/>
    <w:rsid w:val="00CE7EDF"/>
    <w:rsid w:val="00CF2336"/>
    <w:rsid w:val="00D01C40"/>
    <w:rsid w:val="00D05A4C"/>
    <w:rsid w:val="00D360B8"/>
    <w:rsid w:val="00D41D94"/>
    <w:rsid w:val="00D500CB"/>
    <w:rsid w:val="00D858CF"/>
    <w:rsid w:val="00DA27BA"/>
    <w:rsid w:val="00DB3FD0"/>
    <w:rsid w:val="00DC3231"/>
    <w:rsid w:val="00DE74C8"/>
    <w:rsid w:val="00E06B56"/>
    <w:rsid w:val="00E10CB0"/>
    <w:rsid w:val="00E21DA0"/>
    <w:rsid w:val="00E229F1"/>
    <w:rsid w:val="00E312E5"/>
    <w:rsid w:val="00E315D5"/>
    <w:rsid w:val="00E7370F"/>
    <w:rsid w:val="00EA7C89"/>
    <w:rsid w:val="00EB1DD4"/>
    <w:rsid w:val="00EF6136"/>
    <w:rsid w:val="00F21B02"/>
    <w:rsid w:val="00F23DFD"/>
    <w:rsid w:val="00F3160E"/>
    <w:rsid w:val="00F77F9E"/>
    <w:rsid w:val="00FA64C6"/>
    <w:rsid w:val="00FD1A79"/>
    <w:rsid w:val="00FF1E93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99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913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1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913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3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913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1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913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3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Sasha</cp:lastModifiedBy>
  <cp:revision>2</cp:revision>
  <cp:lastPrinted>2020-12-04T09:16:00Z</cp:lastPrinted>
  <dcterms:created xsi:type="dcterms:W3CDTF">2020-12-04T10:17:00Z</dcterms:created>
  <dcterms:modified xsi:type="dcterms:W3CDTF">2020-12-04T10:17:00Z</dcterms:modified>
</cp:coreProperties>
</file>