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2" w:rsidRDefault="00135992">
      <w:pPr>
        <w:rPr>
          <w:lang w:val="ru-RU"/>
        </w:rPr>
      </w:pPr>
      <w:r>
        <w:rPr>
          <w:lang w:val="ru-RU"/>
        </w:rPr>
        <w:t xml:space="preserve">Семинар: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 xml:space="preserve">.н.с. </w:t>
      </w:r>
      <w:proofErr w:type="spellStart"/>
      <w:r>
        <w:rPr>
          <w:lang w:val="ru-RU"/>
        </w:rPr>
        <w:t>Росляковой</w:t>
      </w:r>
      <w:proofErr w:type="spellEnd"/>
      <w:r>
        <w:rPr>
          <w:lang w:val="ru-RU"/>
        </w:rPr>
        <w:t xml:space="preserve"> Натальи Андреевны</w:t>
      </w:r>
    </w:p>
    <w:p w:rsidR="00F927EB" w:rsidRDefault="00F927EB">
      <w:pPr>
        <w:rPr>
          <w:lang w:val="ru-RU"/>
        </w:rPr>
      </w:pPr>
    </w:p>
    <w:p w:rsidR="00135992" w:rsidRDefault="00135992">
      <w:pPr>
        <w:rPr>
          <w:lang w:val="ru-RU"/>
        </w:rPr>
      </w:pPr>
    </w:p>
    <w:p w:rsidR="00135992" w:rsidRDefault="00135992" w:rsidP="00135992">
      <w:pPr>
        <w:jc w:val="center"/>
        <w:rPr>
          <w:lang w:val="ru-RU"/>
        </w:rPr>
      </w:pPr>
      <w:r>
        <w:rPr>
          <w:lang w:val="ru-RU"/>
        </w:rPr>
        <w:t xml:space="preserve">Тема: </w:t>
      </w:r>
      <w:r w:rsidR="00FB386B">
        <w:rPr>
          <w:lang w:val="ru-RU"/>
        </w:rPr>
        <w:t>МЕХАНИЗМЫ СТИМУЛИРОВАНИЯ РОСТА НА ОСНОВЕ РАВЗИТИЯ ТРНАСПОРТНОЙ ИНФРАСТРУКТУРЫ (НА ПРИМЕРЕ МАКРОРЕГИОНА СЕВЕРО-ЗАПАД)</w:t>
      </w:r>
    </w:p>
    <w:p w:rsidR="00135992" w:rsidRDefault="00135992" w:rsidP="00135992">
      <w:pPr>
        <w:jc w:val="center"/>
        <w:rPr>
          <w:lang w:val="ru-RU"/>
        </w:rPr>
      </w:pPr>
    </w:p>
    <w:p w:rsidR="00135992" w:rsidRDefault="00135992" w:rsidP="00135992">
      <w:pPr>
        <w:jc w:val="both"/>
        <w:rPr>
          <w:lang w:val="ru-RU"/>
        </w:rPr>
      </w:pPr>
      <w:r>
        <w:rPr>
          <w:lang w:val="ru-RU"/>
        </w:rPr>
        <w:t>Вопросы:</w:t>
      </w:r>
    </w:p>
    <w:p w:rsidR="00F927EB" w:rsidRDefault="00F927EB" w:rsidP="00135992">
      <w:pPr>
        <w:jc w:val="both"/>
        <w:rPr>
          <w:lang w:val="ru-RU"/>
        </w:rPr>
      </w:pPr>
    </w:p>
    <w:p w:rsidR="00F927EB" w:rsidRDefault="00F927EB" w:rsidP="00135992">
      <w:pPr>
        <w:jc w:val="both"/>
        <w:rPr>
          <w:lang w:val="ru-RU"/>
        </w:rPr>
      </w:pPr>
    </w:p>
    <w:p w:rsidR="00135992" w:rsidRDefault="00135992" w:rsidP="00135992">
      <w:pPr>
        <w:jc w:val="both"/>
        <w:rPr>
          <w:lang w:val="ru-RU"/>
        </w:rPr>
      </w:pPr>
      <w:r>
        <w:rPr>
          <w:lang w:val="ru-RU"/>
        </w:rPr>
        <w:t>1. Группировка регионов России в зависимости от характера участия транспортной инфраструктуры в формировании регионального роста; характеристика регионов СЗФО.</w:t>
      </w:r>
    </w:p>
    <w:p w:rsidR="00135992" w:rsidRDefault="00135992" w:rsidP="00135992">
      <w:pPr>
        <w:jc w:val="both"/>
        <w:rPr>
          <w:lang w:val="ru-RU"/>
        </w:rPr>
      </w:pPr>
    </w:p>
    <w:p w:rsidR="00F927EB" w:rsidRDefault="00135992" w:rsidP="0013599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F927EB">
        <w:rPr>
          <w:lang w:val="ru-RU"/>
        </w:rPr>
        <w:t>Механизм организации социально-ориентированных произво</w:t>
      </w:r>
      <w:proofErr w:type="gramStart"/>
      <w:r w:rsidR="00F927EB">
        <w:rPr>
          <w:lang w:val="ru-RU"/>
        </w:rPr>
        <w:t>дств дл</w:t>
      </w:r>
      <w:proofErr w:type="gramEnd"/>
      <w:r w:rsidR="00F927EB">
        <w:rPr>
          <w:lang w:val="ru-RU"/>
        </w:rPr>
        <w:t>я стимулирования экономического роста на основе развития транспортной инфраструктуры.</w:t>
      </w:r>
    </w:p>
    <w:p w:rsidR="00F927EB" w:rsidRDefault="00F927EB" w:rsidP="00135992">
      <w:pPr>
        <w:jc w:val="both"/>
        <w:rPr>
          <w:lang w:val="ru-RU"/>
        </w:rPr>
      </w:pPr>
    </w:p>
    <w:p w:rsidR="00135992" w:rsidRPr="00135992" w:rsidRDefault="00F927EB" w:rsidP="00135992">
      <w:pPr>
        <w:jc w:val="both"/>
        <w:rPr>
          <w:lang w:val="ru-RU"/>
        </w:rPr>
      </w:pPr>
      <w:r>
        <w:rPr>
          <w:lang w:val="ru-RU"/>
        </w:rPr>
        <w:t>3. Некоторые приложения и прогнозы на примере Ленинградской области.</w:t>
      </w:r>
      <w:r w:rsidR="00135992">
        <w:rPr>
          <w:lang w:val="ru-RU"/>
        </w:rPr>
        <w:t xml:space="preserve">  </w:t>
      </w:r>
    </w:p>
    <w:sectPr w:rsidR="00135992" w:rsidRPr="00135992" w:rsidSect="00E7037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5992"/>
    <w:rsid w:val="00070DA0"/>
    <w:rsid w:val="0008324A"/>
    <w:rsid w:val="00135992"/>
    <w:rsid w:val="001B0157"/>
    <w:rsid w:val="00262AE2"/>
    <w:rsid w:val="00312ED9"/>
    <w:rsid w:val="0031380B"/>
    <w:rsid w:val="00354740"/>
    <w:rsid w:val="004D0B95"/>
    <w:rsid w:val="004F57AE"/>
    <w:rsid w:val="00684962"/>
    <w:rsid w:val="00725EFA"/>
    <w:rsid w:val="009E76A0"/>
    <w:rsid w:val="00BA0B5C"/>
    <w:rsid w:val="00BA10FC"/>
    <w:rsid w:val="00DB7913"/>
    <w:rsid w:val="00E70376"/>
    <w:rsid w:val="00ED04B7"/>
    <w:rsid w:val="00F27271"/>
    <w:rsid w:val="00F927EB"/>
    <w:rsid w:val="00F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2019-09-09T10:38:00Z</cp:lastPrinted>
  <dcterms:created xsi:type="dcterms:W3CDTF">2019-09-09T10:38:00Z</dcterms:created>
  <dcterms:modified xsi:type="dcterms:W3CDTF">2019-09-09T10:38:00Z</dcterms:modified>
</cp:coreProperties>
</file>