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A5" w:rsidRPr="001B00B2" w:rsidRDefault="001B00B2" w:rsidP="001B00B2">
      <w:pPr>
        <w:pStyle w:val="1"/>
        <w:spacing w:before="120"/>
        <w:jc w:val="center"/>
        <w:rPr>
          <w:b w:val="0"/>
          <w:color w:val="auto"/>
          <w:sz w:val="26"/>
          <w:szCs w:val="26"/>
        </w:rPr>
      </w:pPr>
      <w:r w:rsidRPr="001B00B2">
        <w:rPr>
          <w:b w:val="0"/>
          <w:color w:val="auto"/>
          <w:sz w:val="26"/>
          <w:szCs w:val="26"/>
        </w:rPr>
        <w:t>НАУКОМЕТРИЧЕСКИЕ ПОКАЗАТЕЛИ</w:t>
      </w:r>
    </w:p>
    <w:p w:rsidR="001B00B2" w:rsidRDefault="0027317E" w:rsidP="00E1206F">
      <w:pPr>
        <w:spacing w:after="0"/>
        <w:jc w:val="center"/>
        <w:rPr>
          <w:sz w:val="26"/>
          <w:szCs w:val="26"/>
        </w:rPr>
      </w:pPr>
      <w:r w:rsidRPr="001B00B2">
        <w:rPr>
          <w:sz w:val="26"/>
          <w:szCs w:val="26"/>
        </w:rPr>
        <w:t>К.Ю.</w:t>
      </w:r>
      <w:r w:rsidR="001B00B2" w:rsidRPr="001B00B2">
        <w:rPr>
          <w:sz w:val="26"/>
          <w:szCs w:val="26"/>
        </w:rPr>
        <w:t xml:space="preserve"> </w:t>
      </w:r>
      <w:r w:rsidRPr="001B00B2">
        <w:rPr>
          <w:sz w:val="26"/>
          <w:szCs w:val="26"/>
        </w:rPr>
        <w:t>Борисов</w:t>
      </w:r>
      <w:r w:rsidR="001B00B2" w:rsidRPr="001B00B2">
        <w:rPr>
          <w:sz w:val="26"/>
          <w:szCs w:val="26"/>
        </w:rPr>
        <w:t>а</w:t>
      </w:r>
      <w:r w:rsidR="00E6002D" w:rsidRPr="001B00B2">
        <w:rPr>
          <w:sz w:val="26"/>
          <w:szCs w:val="26"/>
        </w:rPr>
        <w:t xml:space="preserve">, </w:t>
      </w:r>
      <w:proofErr w:type="spellStart"/>
      <w:r w:rsidR="001B00B2" w:rsidRPr="001B00B2">
        <w:rPr>
          <w:sz w:val="26"/>
          <w:szCs w:val="26"/>
        </w:rPr>
        <w:t>д.э.н</w:t>
      </w:r>
      <w:proofErr w:type="spellEnd"/>
      <w:r w:rsidR="001B00B2" w:rsidRPr="001B00B2">
        <w:rPr>
          <w:sz w:val="26"/>
          <w:szCs w:val="26"/>
        </w:rPr>
        <w:t xml:space="preserve">., </w:t>
      </w:r>
      <w:r w:rsidRPr="001B00B2">
        <w:rPr>
          <w:sz w:val="26"/>
          <w:szCs w:val="26"/>
        </w:rPr>
        <w:t>в</w:t>
      </w:r>
      <w:r w:rsidR="00F644F0" w:rsidRPr="001B00B2">
        <w:rPr>
          <w:sz w:val="26"/>
          <w:szCs w:val="26"/>
        </w:rPr>
        <w:t>ед</w:t>
      </w:r>
      <w:bookmarkStart w:id="0" w:name="_GoBack"/>
      <w:bookmarkEnd w:id="0"/>
      <w:r w:rsidR="001B00B2" w:rsidRPr="001B00B2">
        <w:rPr>
          <w:sz w:val="26"/>
          <w:szCs w:val="26"/>
        </w:rPr>
        <w:t xml:space="preserve">ущего </w:t>
      </w:r>
      <w:r w:rsidRPr="001B00B2">
        <w:rPr>
          <w:sz w:val="26"/>
          <w:szCs w:val="26"/>
        </w:rPr>
        <w:t>н</w:t>
      </w:r>
      <w:r w:rsidR="001B00B2" w:rsidRPr="001B00B2">
        <w:rPr>
          <w:sz w:val="26"/>
          <w:szCs w:val="26"/>
        </w:rPr>
        <w:t xml:space="preserve">аучного </w:t>
      </w:r>
      <w:r w:rsidRPr="001B00B2">
        <w:rPr>
          <w:sz w:val="26"/>
          <w:szCs w:val="26"/>
        </w:rPr>
        <w:t>с</w:t>
      </w:r>
      <w:r w:rsidR="001B00B2" w:rsidRPr="001B00B2">
        <w:rPr>
          <w:sz w:val="26"/>
          <w:szCs w:val="26"/>
        </w:rPr>
        <w:t>отрудника</w:t>
      </w:r>
      <w:r w:rsidR="00E6002D" w:rsidRPr="001B00B2">
        <w:rPr>
          <w:sz w:val="26"/>
          <w:szCs w:val="26"/>
        </w:rPr>
        <w:t xml:space="preserve"> </w:t>
      </w:r>
    </w:p>
    <w:p w:rsidR="002E113D" w:rsidRPr="001B00B2" w:rsidRDefault="00E6002D" w:rsidP="00E1206F">
      <w:pPr>
        <w:spacing w:after="0"/>
        <w:jc w:val="center"/>
        <w:rPr>
          <w:sz w:val="26"/>
          <w:szCs w:val="26"/>
        </w:rPr>
      </w:pPr>
      <w:r w:rsidRPr="001B00B2">
        <w:rPr>
          <w:sz w:val="26"/>
          <w:szCs w:val="26"/>
        </w:rPr>
        <w:t>лаборатори</w:t>
      </w:r>
      <w:r w:rsidR="001B00B2" w:rsidRPr="001B00B2">
        <w:rPr>
          <w:sz w:val="26"/>
          <w:szCs w:val="26"/>
        </w:rPr>
        <w:t>и</w:t>
      </w:r>
      <w:r w:rsidR="0027317E" w:rsidRPr="001B00B2">
        <w:rPr>
          <w:sz w:val="26"/>
          <w:szCs w:val="26"/>
        </w:rPr>
        <w:t xml:space="preserve"> теоретической экономики</w:t>
      </w:r>
      <w:r w:rsidR="001B00B2" w:rsidRPr="001B00B2">
        <w:rPr>
          <w:sz w:val="26"/>
          <w:szCs w:val="26"/>
        </w:rPr>
        <w:t xml:space="preserve"> </w:t>
      </w:r>
      <w:r w:rsidR="002E113D" w:rsidRPr="001B00B2">
        <w:rPr>
          <w:sz w:val="26"/>
          <w:szCs w:val="26"/>
        </w:rPr>
        <w:t xml:space="preserve">за 2018 </w:t>
      </w:r>
      <w:r w:rsidR="003C22A5" w:rsidRPr="001B00B2">
        <w:rPr>
          <w:sz w:val="26"/>
          <w:szCs w:val="26"/>
        </w:rPr>
        <w:t>г.</w:t>
      </w:r>
    </w:p>
    <w:tbl>
      <w:tblPr>
        <w:tblStyle w:val="a3"/>
        <w:tblW w:w="0" w:type="auto"/>
        <w:tblLook w:val="04A0"/>
      </w:tblPr>
      <w:tblGrid>
        <w:gridCol w:w="534"/>
        <w:gridCol w:w="7176"/>
        <w:gridCol w:w="1861"/>
      </w:tblGrid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1</w:t>
            </w:r>
          </w:p>
        </w:tc>
        <w:tc>
          <w:tcPr>
            <w:tcW w:w="7176" w:type="dxa"/>
          </w:tcPr>
          <w:p w:rsidR="003C22A5" w:rsidRDefault="003C22A5" w:rsidP="00762AE7">
            <w:pPr>
              <w:spacing w:before="120" w:after="120"/>
            </w:pPr>
            <w:r>
              <w:t>Число научных публикаций, опубликованных в отчётном периоде</w:t>
            </w:r>
          </w:p>
        </w:tc>
        <w:tc>
          <w:tcPr>
            <w:tcW w:w="1861" w:type="dxa"/>
          </w:tcPr>
          <w:p w:rsidR="003C22A5" w:rsidRPr="0027317E" w:rsidRDefault="0027317E" w:rsidP="00762AE7">
            <w:pPr>
              <w:spacing w:before="120" w:after="120"/>
            </w:pPr>
            <w:r w:rsidRPr="0027317E">
              <w:t>1</w:t>
            </w: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2</w:t>
            </w:r>
          </w:p>
        </w:tc>
        <w:tc>
          <w:tcPr>
            <w:tcW w:w="7176" w:type="dxa"/>
          </w:tcPr>
          <w:p w:rsidR="003C22A5" w:rsidRDefault="003C22A5" w:rsidP="00762AE7">
            <w:pPr>
              <w:spacing w:before="120" w:after="120"/>
            </w:pPr>
            <w:r>
              <w:t>Число научных публикаций в зарубежных изданиях</w:t>
            </w:r>
            <w:r w:rsidR="00762AE7">
              <w:t>, опубликованных в отчётном периоде</w:t>
            </w:r>
          </w:p>
        </w:tc>
        <w:tc>
          <w:tcPr>
            <w:tcW w:w="1861" w:type="dxa"/>
          </w:tcPr>
          <w:p w:rsidR="003C22A5" w:rsidRPr="0027317E" w:rsidRDefault="0027317E" w:rsidP="00762AE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3</w:t>
            </w:r>
          </w:p>
        </w:tc>
        <w:tc>
          <w:tcPr>
            <w:tcW w:w="7176" w:type="dxa"/>
          </w:tcPr>
          <w:p w:rsidR="003C22A5" w:rsidRDefault="003C22A5" w:rsidP="00762AE7">
            <w:pPr>
              <w:spacing w:before="120" w:after="120"/>
            </w:pPr>
            <w:r>
              <w:t>Число научных публикаций в рецензируемых изданиях</w:t>
            </w:r>
            <w:r w:rsidR="00762AE7">
              <w:t>, опубликованных в отчётном периоде</w:t>
            </w:r>
          </w:p>
        </w:tc>
        <w:tc>
          <w:tcPr>
            <w:tcW w:w="1861" w:type="dxa"/>
          </w:tcPr>
          <w:p w:rsidR="003C22A5" w:rsidRPr="0027317E" w:rsidRDefault="0027317E" w:rsidP="00762AE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4</w:t>
            </w:r>
          </w:p>
        </w:tc>
        <w:tc>
          <w:tcPr>
            <w:tcW w:w="7176" w:type="dxa"/>
          </w:tcPr>
          <w:p w:rsidR="003C22A5" w:rsidRDefault="003C22A5" w:rsidP="00762AE7">
            <w:pPr>
              <w:spacing w:before="120" w:after="120"/>
            </w:pPr>
            <w:r>
              <w:t xml:space="preserve">Число научных публикаций в отечественных изданиях, включённых в перечень ВАК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  <w:r w:rsidR="00762AE7">
              <w:t>, опубликованных в отчётном периоде</w:t>
            </w:r>
          </w:p>
        </w:tc>
        <w:tc>
          <w:tcPr>
            <w:tcW w:w="1861" w:type="dxa"/>
          </w:tcPr>
          <w:p w:rsidR="003C22A5" w:rsidRPr="0027317E" w:rsidRDefault="0027317E" w:rsidP="00762AE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5</w:t>
            </w:r>
          </w:p>
        </w:tc>
        <w:tc>
          <w:tcPr>
            <w:tcW w:w="7176" w:type="dxa"/>
          </w:tcPr>
          <w:p w:rsidR="003C22A5" w:rsidRPr="00762AE7" w:rsidRDefault="003C22A5" w:rsidP="00762AE7">
            <w:pPr>
              <w:spacing w:before="120" w:after="120"/>
            </w:pPr>
            <w:r>
              <w:t xml:space="preserve">Число публикаций в </w:t>
            </w:r>
            <w:r>
              <w:rPr>
                <w:lang w:val="en-US"/>
              </w:rPr>
              <w:t>Web</w:t>
            </w:r>
            <w:r w:rsidR="001B00B2">
              <w:t xml:space="preserve"> </w:t>
            </w:r>
            <w:r>
              <w:rPr>
                <w:lang w:val="en-US"/>
              </w:rPr>
              <w:t>of</w:t>
            </w:r>
            <w:r w:rsidR="001B00B2">
              <w:t xml:space="preserve"> </w:t>
            </w:r>
            <w:r>
              <w:rPr>
                <w:lang w:val="en-US"/>
              </w:rPr>
              <w:t>Science</w:t>
            </w:r>
            <w:r w:rsidR="00762AE7">
              <w:t>, опубликованных в отчётном периоде</w:t>
            </w:r>
          </w:p>
        </w:tc>
        <w:tc>
          <w:tcPr>
            <w:tcW w:w="1861" w:type="dxa"/>
          </w:tcPr>
          <w:p w:rsidR="003C22A5" w:rsidRPr="0027317E" w:rsidRDefault="0027317E" w:rsidP="00762AE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6</w:t>
            </w:r>
          </w:p>
        </w:tc>
        <w:tc>
          <w:tcPr>
            <w:tcW w:w="7176" w:type="dxa"/>
          </w:tcPr>
          <w:p w:rsidR="003C22A5" w:rsidRPr="00762AE7" w:rsidRDefault="003C22A5" w:rsidP="00762AE7">
            <w:pPr>
              <w:spacing w:before="120" w:after="120"/>
            </w:pPr>
            <w:r>
              <w:t xml:space="preserve">Число публикаций в </w:t>
            </w:r>
            <w:r>
              <w:rPr>
                <w:lang w:val="en-US"/>
              </w:rPr>
              <w:t>Scopus</w:t>
            </w:r>
            <w:r w:rsidR="00762AE7">
              <w:t>, опубликованных в отчётном периоде</w:t>
            </w:r>
          </w:p>
        </w:tc>
        <w:tc>
          <w:tcPr>
            <w:tcW w:w="1861" w:type="dxa"/>
          </w:tcPr>
          <w:p w:rsidR="003C22A5" w:rsidRPr="0027317E" w:rsidRDefault="0027317E" w:rsidP="00762AE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22A5" w:rsidRPr="001E7268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7</w:t>
            </w:r>
          </w:p>
        </w:tc>
        <w:tc>
          <w:tcPr>
            <w:tcW w:w="7176" w:type="dxa"/>
          </w:tcPr>
          <w:p w:rsidR="003C22A5" w:rsidRPr="003C22A5" w:rsidRDefault="003C22A5" w:rsidP="00762AE7">
            <w:pPr>
              <w:spacing w:before="120" w:after="120"/>
              <w:rPr>
                <w:lang w:val="en-US"/>
              </w:rPr>
            </w:pPr>
            <w:r>
              <w:t>Цитируемость</w:t>
            </w:r>
            <w:r w:rsidR="001B00B2" w:rsidRPr="001B00B2">
              <w:rPr>
                <w:lang w:val="en-US"/>
              </w:rPr>
              <w:t xml:space="preserve"> </w:t>
            </w:r>
            <w:r>
              <w:t>в</w:t>
            </w:r>
            <w:r w:rsidR="001B00B2" w:rsidRPr="001B00B2">
              <w:rPr>
                <w:lang w:val="en-US"/>
              </w:rPr>
              <w:t xml:space="preserve"> </w:t>
            </w:r>
            <w:r>
              <w:rPr>
                <w:lang w:val="en-US"/>
              </w:rPr>
              <w:t>Web of Science</w:t>
            </w:r>
          </w:p>
        </w:tc>
        <w:tc>
          <w:tcPr>
            <w:tcW w:w="1861" w:type="dxa"/>
          </w:tcPr>
          <w:p w:rsidR="003C22A5" w:rsidRPr="0027317E" w:rsidRDefault="000E3832" w:rsidP="00EC53B8">
            <w:pPr>
              <w:spacing w:before="120" w:after="120"/>
            </w:pPr>
            <w:r>
              <w:t>2</w:t>
            </w:r>
            <w:r w:rsidR="00EC53B8">
              <w:t>4</w:t>
            </w:r>
            <w:r>
              <w:t xml:space="preserve">, </w:t>
            </w:r>
            <w:r w:rsidR="0027317E">
              <w:rPr>
                <w:lang w:val="en-US"/>
              </w:rPr>
              <w:t>h-index –</w:t>
            </w:r>
            <w:r w:rsidR="0027317E">
              <w:t xml:space="preserve"> 3</w:t>
            </w: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8</w:t>
            </w:r>
          </w:p>
        </w:tc>
        <w:tc>
          <w:tcPr>
            <w:tcW w:w="7176" w:type="dxa"/>
          </w:tcPr>
          <w:p w:rsidR="003C22A5" w:rsidRPr="003C22A5" w:rsidRDefault="003C22A5" w:rsidP="00762AE7">
            <w:pPr>
              <w:spacing w:before="120" w:after="120"/>
              <w:rPr>
                <w:lang w:val="en-US"/>
              </w:rPr>
            </w:pPr>
            <w:r>
              <w:t xml:space="preserve">Цитируемость в </w:t>
            </w:r>
            <w:r>
              <w:rPr>
                <w:lang w:val="en-US"/>
              </w:rPr>
              <w:t>Scopus</w:t>
            </w:r>
          </w:p>
        </w:tc>
        <w:tc>
          <w:tcPr>
            <w:tcW w:w="1861" w:type="dxa"/>
          </w:tcPr>
          <w:p w:rsidR="003C22A5" w:rsidRDefault="000E3832" w:rsidP="00762AE7">
            <w:pPr>
              <w:spacing w:before="120" w:after="120"/>
            </w:pPr>
            <w:r>
              <w:t xml:space="preserve">30, </w:t>
            </w:r>
            <w:r w:rsidR="0027317E">
              <w:rPr>
                <w:lang w:val="en-US"/>
              </w:rPr>
              <w:t>h-index –</w:t>
            </w:r>
            <w:r w:rsidR="0027317E">
              <w:t xml:space="preserve"> 3</w:t>
            </w: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9</w:t>
            </w:r>
          </w:p>
        </w:tc>
        <w:tc>
          <w:tcPr>
            <w:tcW w:w="7176" w:type="dxa"/>
          </w:tcPr>
          <w:p w:rsidR="003C22A5" w:rsidRDefault="003C22A5" w:rsidP="00762AE7">
            <w:pPr>
              <w:spacing w:before="120" w:after="120"/>
            </w:pPr>
            <w:r>
              <w:t>Число публикаций в Российском индексе научного цитирования</w:t>
            </w:r>
            <w:r w:rsidR="00762AE7">
              <w:t>, опубликованных в отчётном периоде</w:t>
            </w:r>
          </w:p>
        </w:tc>
        <w:tc>
          <w:tcPr>
            <w:tcW w:w="1861" w:type="dxa"/>
          </w:tcPr>
          <w:p w:rsidR="003C22A5" w:rsidRPr="00C71FA9" w:rsidRDefault="003C22A5" w:rsidP="00762AE7">
            <w:pPr>
              <w:spacing w:before="120" w:after="120"/>
            </w:pP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10</w:t>
            </w:r>
          </w:p>
        </w:tc>
        <w:tc>
          <w:tcPr>
            <w:tcW w:w="7176" w:type="dxa"/>
          </w:tcPr>
          <w:p w:rsidR="003C22A5" w:rsidRPr="001E7268" w:rsidRDefault="003C22A5" w:rsidP="0027317E">
            <w:pPr>
              <w:spacing w:before="120" w:after="120"/>
              <w:rPr>
                <w:lang w:val="en-US"/>
              </w:rPr>
            </w:pPr>
            <w:r>
              <w:t>Цитируемость в РИНЦ</w:t>
            </w:r>
          </w:p>
        </w:tc>
        <w:tc>
          <w:tcPr>
            <w:tcW w:w="1861" w:type="dxa"/>
          </w:tcPr>
          <w:p w:rsidR="003C22A5" w:rsidRPr="0027317E" w:rsidRDefault="000E3832" w:rsidP="00762AE7">
            <w:pPr>
              <w:spacing w:before="120" w:after="120"/>
              <w:rPr>
                <w:lang w:val="en-US"/>
              </w:rPr>
            </w:pPr>
            <w:r>
              <w:t xml:space="preserve">93, </w:t>
            </w:r>
            <w:r w:rsidR="0027317E">
              <w:rPr>
                <w:lang w:val="en-US"/>
              </w:rPr>
              <w:t>h-index –4</w:t>
            </w: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11</w:t>
            </w:r>
          </w:p>
        </w:tc>
        <w:tc>
          <w:tcPr>
            <w:tcW w:w="7176" w:type="dxa"/>
          </w:tcPr>
          <w:p w:rsidR="003C22A5" w:rsidRDefault="003C22A5" w:rsidP="00762AE7">
            <w:pPr>
              <w:spacing w:before="120" w:after="120"/>
            </w:pPr>
            <w:r>
              <w:t xml:space="preserve">Число публикаций в других базах </w:t>
            </w:r>
            <w:proofErr w:type="gramStart"/>
            <w:r>
              <w:t>реферативной</w:t>
            </w:r>
            <w:proofErr w:type="gramEnd"/>
            <w:r>
              <w:t xml:space="preserve"> информации</w:t>
            </w:r>
            <w:r w:rsidR="00762AE7">
              <w:t>, опубликованных в отчётном периоде</w:t>
            </w:r>
          </w:p>
        </w:tc>
        <w:tc>
          <w:tcPr>
            <w:tcW w:w="1861" w:type="dxa"/>
          </w:tcPr>
          <w:p w:rsidR="003C22A5" w:rsidRDefault="003C22A5" w:rsidP="00762AE7">
            <w:pPr>
              <w:spacing w:before="120" w:after="120"/>
            </w:pP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12</w:t>
            </w:r>
          </w:p>
        </w:tc>
        <w:tc>
          <w:tcPr>
            <w:tcW w:w="7176" w:type="dxa"/>
          </w:tcPr>
          <w:p w:rsidR="003C22A5" w:rsidRPr="003C22A5" w:rsidRDefault="003C22A5" w:rsidP="00762AE7">
            <w:pPr>
              <w:spacing w:before="120" w:after="120"/>
            </w:pPr>
            <w:proofErr w:type="gramStart"/>
            <w:r>
              <w:t>Средний</w:t>
            </w:r>
            <w:proofErr w:type="gramEnd"/>
            <w:r>
              <w:t xml:space="preserve"> </w:t>
            </w:r>
            <w:proofErr w:type="spellStart"/>
            <w:r>
              <w:t>импакт-фактор</w:t>
            </w:r>
            <w:proofErr w:type="spellEnd"/>
            <w:r>
              <w:t xml:space="preserve"> публикаций в </w:t>
            </w:r>
            <w:r>
              <w:rPr>
                <w:lang w:val="en-US"/>
              </w:rPr>
              <w:t>Web</w:t>
            </w:r>
            <w:r w:rsidR="001B00B2">
              <w:t xml:space="preserve"> </w:t>
            </w:r>
            <w:r>
              <w:rPr>
                <w:lang w:val="en-US"/>
              </w:rPr>
              <w:t>of</w:t>
            </w:r>
            <w:r w:rsidR="001B00B2">
              <w:t xml:space="preserve"> </w:t>
            </w:r>
            <w:r>
              <w:rPr>
                <w:lang w:val="en-US"/>
              </w:rPr>
              <w:t>Science</w:t>
            </w:r>
          </w:p>
        </w:tc>
        <w:tc>
          <w:tcPr>
            <w:tcW w:w="1861" w:type="dxa"/>
          </w:tcPr>
          <w:p w:rsidR="003C22A5" w:rsidRDefault="003C22A5" w:rsidP="00762AE7">
            <w:pPr>
              <w:spacing w:before="120" w:after="120"/>
            </w:pP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13</w:t>
            </w:r>
          </w:p>
        </w:tc>
        <w:tc>
          <w:tcPr>
            <w:tcW w:w="7176" w:type="dxa"/>
          </w:tcPr>
          <w:p w:rsidR="003C22A5" w:rsidRPr="003C22A5" w:rsidRDefault="003C22A5" w:rsidP="00762AE7">
            <w:pPr>
              <w:spacing w:before="120" w:after="120"/>
            </w:pPr>
            <w:r>
              <w:t xml:space="preserve">Количество монографий </w:t>
            </w:r>
            <w:r w:rsidRPr="00762AE7">
              <w:t>&lt;</w:t>
            </w:r>
            <w:r>
              <w:t>4 авторов</w:t>
            </w:r>
            <w:r w:rsidR="00762AE7">
              <w:t>, опубликованных в отчётном периоде</w:t>
            </w:r>
          </w:p>
        </w:tc>
        <w:tc>
          <w:tcPr>
            <w:tcW w:w="1861" w:type="dxa"/>
          </w:tcPr>
          <w:p w:rsidR="003C22A5" w:rsidRDefault="003C22A5" w:rsidP="00762AE7">
            <w:pPr>
              <w:spacing w:before="120" w:after="120"/>
            </w:pP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14</w:t>
            </w:r>
          </w:p>
        </w:tc>
        <w:tc>
          <w:tcPr>
            <w:tcW w:w="7176" w:type="dxa"/>
          </w:tcPr>
          <w:p w:rsidR="003C22A5" w:rsidRPr="003C22A5" w:rsidRDefault="003C22A5" w:rsidP="00762AE7">
            <w:pPr>
              <w:spacing w:before="120" w:after="120"/>
            </w:pPr>
            <w:r>
              <w:t xml:space="preserve">Количество коллективных монографий </w:t>
            </w:r>
            <w:r w:rsidRPr="003C22A5">
              <w:t>&gt;</w:t>
            </w:r>
            <w:r>
              <w:t xml:space="preserve"> 4 авторов</w:t>
            </w:r>
            <w:r w:rsidR="00762AE7">
              <w:t>, опубликованных в отчётном периоде</w:t>
            </w:r>
          </w:p>
        </w:tc>
        <w:tc>
          <w:tcPr>
            <w:tcW w:w="1861" w:type="dxa"/>
          </w:tcPr>
          <w:p w:rsidR="003C22A5" w:rsidRDefault="003C22A5" w:rsidP="00762AE7">
            <w:pPr>
              <w:spacing w:before="120" w:after="120"/>
            </w:pP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15</w:t>
            </w:r>
          </w:p>
        </w:tc>
        <w:tc>
          <w:tcPr>
            <w:tcW w:w="7176" w:type="dxa"/>
          </w:tcPr>
          <w:p w:rsidR="003C22A5" w:rsidRDefault="003C22A5" w:rsidP="00762AE7">
            <w:pPr>
              <w:spacing w:before="120" w:after="120"/>
            </w:pPr>
            <w:r>
              <w:t>Количество учебников</w:t>
            </w:r>
            <w:r w:rsidR="00762AE7">
              <w:t>, опубликованных в отчётном периоде</w:t>
            </w:r>
          </w:p>
        </w:tc>
        <w:tc>
          <w:tcPr>
            <w:tcW w:w="1861" w:type="dxa"/>
          </w:tcPr>
          <w:p w:rsidR="003C22A5" w:rsidRDefault="003C22A5" w:rsidP="00762AE7">
            <w:pPr>
              <w:spacing w:before="120" w:after="120"/>
            </w:pP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16</w:t>
            </w:r>
          </w:p>
        </w:tc>
        <w:tc>
          <w:tcPr>
            <w:tcW w:w="7176" w:type="dxa"/>
          </w:tcPr>
          <w:p w:rsidR="003C22A5" w:rsidRDefault="003C22A5" w:rsidP="00762AE7">
            <w:pPr>
              <w:spacing w:before="120" w:after="120"/>
            </w:pPr>
            <w:r>
              <w:t>Количество научно-справочных изданий, словарей и проч.</w:t>
            </w:r>
            <w:r w:rsidR="00762AE7">
              <w:t>, опубликованных в отчётном периоде</w:t>
            </w:r>
          </w:p>
        </w:tc>
        <w:tc>
          <w:tcPr>
            <w:tcW w:w="1861" w:type="dxa"/>
          </w:tcPr>
          <w:p w:rsidR="003C22A5" w:rsidRDefault="003C22A5" w:rsidP="00762AE7">
            <w:pPr>
              <w:spacing w:before="120" w:after="120"/>
            </w:pPr>
          </w:p>
        </w:tc>
      </w:tr>
      <w:tr w:rsidR="003C22A5" w:rsidTr="0027317E">
        <w:tc>
          <w:tcPr>
            <w:tcW w:w="534" w:type="dxa"/>
          </w:tcPr>
          <w:p w:rsidR="003C22A5" w:rsidRDefault="003C22A5" w:rsidP="00762AE7">
            <w:pPr>
              <w:spacing w:before="120" w:after="120"/>
            </w:pPr>
            <w:r>
              <w:t>17</w:t>
            </w:r>
          </w:p>
        </w:tc>
        <w:tc>
          <w:tcPr>
            <w:tcW w:w="7176" w:type="dxa"/>
          </w:tcPr>
          <w:p w:rsidR="003C22A5" w:rsidRPr="003C22A5" w:rsidRDefault="003C22A5" w:rsidP="00762AE7">
            <w:pPr>
              <w:spacing w:before="120" w:after="120"/>
            </w:pPr>
            <w:r>
              <w:t>Число глав в монографиях, учебниках и т.д.,</w:t>
            </w:r>
            <w:r w:rsidR="00762AE7">
              <w:t xml:space="preserve"> выполненных </w:t>
            </w:r>
            <w:r>
              <w:t>совместно с исследователями других научных организаций</w:t>
            </w:r>
            <w:r w:rsidR="00762AE7">
              <w:t>, опубликованных в отчётном периоде</w:t>
            </w:r>
          </w:p>
        </w:tc>
        <w:tc>
          <w:tcPr>
            <w:tcW w:w="1861" w:type="dxa"/>
          </w:tcPr>
          <w:p w:rsidR="003C22A5" w:rsidRDefault="003C22A5" w:rsidP="00762AE7">
            <w:pPr>
              <w:spacing w:before="120" w:after="120"/>
            </w:pPr>
          </w:p>
        </w:tc>
      </w:tr>
    </w:tbl>
    <w:p w:rsidR="002E113D" w:rsidRDefault="002E113D" w:rsidP="00E1206F"/>
    <w:p w:rsidR="00E1206F" w:rsidRPr="0088026A" w:rsidRDefault="001B00B2" w:rsidP="00421F29">
      <w:pPr>
        <w:spacing w:after="0"/>
      </w:pPr>
      <w:r>
        <w:t>24 января 2019 г.                                                                                           К.Ю. Борисов</w:t>
      </w:r>
    </w:p>
    <w:p w:rsidR="00421F29" w:rsidRDefault="00421F29" w:rsidP="00421F29">
      <w:pPr>
        <w:spacing w:after="0"/>
      </w:pPr>
    </w:p>
    <w:p w:rsidR="00421F29" w:rsidRPr="00E1206F" w:rsidRDefault="00421F29" w:rsidP="00E1206F">
      <w:pPr>
        <w:jc w:val="right"/>
        <w:rPr>
          <w:b/>
        </w:rPr>
      </w:pPr>
    </w:p>
    <w:sectPr w:rsidR="00421F29" w:rsidRPr="00E1206F" w:rsidSect="00B8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206F"/>
    <w:rsid w:val="000E3832"/>
    <w:rsid w:val="001B00B2"/>
    <w:rsid w:val="001E7268"/>
    <w:rsid w:val="0027317E"/>
    <w:rsid w:val="002B4998"/>
    <w:rsid w:val="002E113D"/>
    <w:rsid w:val="00397C06"/>
    <w:rsid w:val="003C22A5"/>
    <w:rsid w:val="003E6D50"/>
    <w:rsid w:val="00421F29"/>
    <w:rsid w:val="00433496"/>
    <w:rsid w:val="00762AE7"/>
    <w:rsid w:val="00844F68"/>
    <w:rsid w:val="0088026A"/>
    <w:rsid w:val="008B49F3"/>
    <w:rsid w:val="00B82D3E"/>
    <w:rsid w:val="00C71FA9"/>
    <w:rsid w:val="00D067B6"/>
    <w:rsid w:val="00D93A32"/>
    <w:rsid w:val="00E1206F"/>
    <w:rsid w:val="00E6002D"/>
    <w:rsid w:val="00EC53B8"/>
    <w:rsid w:val="00F4759C"/>
    <w:rsid w:val="00F6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6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7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E7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ГУ "ДОДД"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Липаткин Денис Валерьевич</dc:creator>
  <cp:lastModifiedBy>User</cp:lastModifiedBy>
  <cp:revision>3</cp:revision>
  <dcterms:created xsi:type="dcterms:W3CDTF">2019-01-23T14:00:00Z</dcterms:created>
  <dcterms:modified xsi:type="dcterms:W3CDTF">2019-01-23T14:45:00Z</dcterms:modified>
</cp:coreProperties>
</file>